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49D" w:rsidRDefault="00F91316">
      <w:pPr>
        <w:rPr>
          <w:sz w:val="36"/>
          <w:szCs w:val="36"/>
        </w:rPr>
      </w:pPr>
      <w:r>
        <w:rPr>
          <w:sz w:val="36"/>
          <w:szCs w:val="36"/>
        </w:rPr>
        <w:t>Документа съдържа:</w:t>
      </w:r>
    </w:p>
    <w:p w:rsidR="00F91316" w:rsidRDefault="00F91316">
      <w:pPr>
        <w:rPr>
          <w:sz w:val="36"/>
          <w:szCs w:val="36"/>
        </w:rPr>
      </w:pPr>
      <w:r>
        <w:rPr>
          <w:sz w:val="36"/>
          <w:szCs w:val="36"/>
        </w:rPr>
        <w:t>1.Отчет за дейността на НЧ,</w:t>
      </w:r>
      <w:r w:rsidR="004604C8">
        <w:rPr>
          <w:sz w:val="36"/>
          <w:szCs w:val="36"/>
        </w:rPr>
        <w:t>,Просвета1928,,с.Гъмзово за 201</w:t>
      </w:r>
      <w:r w:rsidR="004604C8">
        <w:rPr>
          <w:sz w:val="36"/>
          <w:szCs w:val="36"/>
          <w:lang w:val="en-US"/>
        </w:rPr>
        <w:t>9</w:t>
      </w:r>
      <w:r>
        <w:rPr>
          <w:sz w:val="36"/>
          <w:szCs w:val="36"/>
        </w:rPr>
        <w:t>г.</w:t>
      </w:r>
    </w:p>
    <w:p w:rsidR="00F91316" w:rsidRDefault="00F91316">
      <w:pPr>
        <w:rPr>
          <w:sz w:val="36"/>
          <w:szCs w:val="36"/>
        </w:rPr>
      </w:pPr>
      <w:r>
        <w:rPr>
          <w:sz w:val="36"/>
          <w:szCs w:val="36"/>
        </w:rPr>
        <w:t>2.План програма за дейно</w:t>
      </w:r>
      <w:r w:rsidR="004604C8">
        <w:rPr>
          <w:sz w:val="36"/>
          <w:szCs w:val="36"/>
        </w:rPr>
        <w:t>стта на НЧ,,Просвета1928,,за20</w:t>
      </w:r>
      <w:r w:rsidR="004604C8">
        <w:rPr>
          <w:sz w:val="36"/>
          <w:szCs w:val="36"/>
          <w:lang w:val="en-US"/>
        </w:rPr>
        <w:t>20</w:t>
      </w:r>
      <w:r>
        <w:rPr>
          <w:sz w:val="36"/>
          <w:szCs w:val="36"/>
        </w:rPr>
        <w:t>г.</w:t>
      </w:r>
    </w:p>
    <w:p w:rsidR="00F91316" w:rsidRDefault="00F91316">
      <w:pPr>
        <w:rPr>
          <w:sz w:val="36"/>
          <w:szCs w:val="36"/>
        </w:rPr>
      </w:pPr>
      <w:r>
        <w:rPr>
          <w:sz w:val="36"/>
          <w:szCs w:val="36"/>
        </w:rPr>
        <w:t>3.Списъчен състав на ръководството на НЧ,,Просвета1928,,</w:t>
      </w:r>
    </w:p>
    <w:p w:rsidR="00F91316" w:rsidRDefault="00F91316">
      <w:pPr>
        <w:rPr>
          <w:sz w:val="36"/>
          <w:szCs w:val="36"/>
        </w:rPr>
      </w:pPr>
      <w:r>
        <w:rPr>
          <w:sz w:val="36"/>
          <w:szCs w:val="36"/>
        </w:rPr>
        <w:t>4.Устав на НЧ,,Просвета1928,,</w:t>
      </w:r>
    </w:p>
    <w:p w:rsidR="00F91316" w:rsidRDefault="00F91316">
      <w:pPr>
        <w:rPr>
          <w:sz w:val="36"/>
          <w:szCs w:val="36"/>
        </w:rPr>
      </w:pPr>
      <w:r>
        <w:rPr>
          <w:sz w:val="36"/>
          <w:szCs w:val="36"/>
        </w:rPr>
        <w:t>5.Снимки</w:t>
      </w:r>
    </w:p>
    <w:p w:rsidR="00AC54D5" w:rsidRDefault="00AC54D5">
      <w:pPr>
        <w:rPr>
          <w:sz w:val="36"/>
          <w:szCs w:val="36"/>
        </w:rPr>
      </w:pPr>
    </w:p>
    <w:p w:rsidR="00AC54D5" w:rsidRDefault="00AC54D5">
      <w:pPr>
        <w:rPr>
          <w:sz w:val="36"/>
          <w:szCs w:val="36"/>
        </w:rPr>
      </w:pPr>
    </w:p>
    <w:p w:rsidR="00FB7CB7" w:rsidRDefault="00FB7CB7" w:rsidP="00FB7CB7">
      <w:pPr>
        <w:rPr>
          <w:rFonts w:ascii="Calibri" w:eastAsia="Calibri" w:hAnsi="Calibri" w:cs="Times New Roman"/>
          <w:b/>
          <w:sz w:val="40"/>
          <w:szCs w:val="40"/>
        </w:rPr>
      </w:pPr>
    </w:p>
    <w:p w:rsidR="00FB7CB7" w:rsidRDefault="00FB7CB7" w:rsidP="00FB7CB7">
      <w:pPr>
        <w:jc w:val="center"/>
        <w:rPr>
          <w:rFonts w:ascii="Calibri" w:eastAsia="Calibri" w:hAnsi="Calibri" w:cs="Times New Roman"/>
          <w:b/>
          <w:sz w:val="40"/>
          <w:szCs w:val="40"/>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Pr="00242F7C" w:rsidRDefault="00FB7CB7" w:rsidP="00FB7CB7">
      <w:pPr>
        <w:jc w:val="center"/>
        <w:rPr>
          <w:rFonts w:ascii="Calibri" w:eastAsia="Calibri" w:hAnsi="Calibri" w:cs="Times New Roman"/>
          <w:b/>
          <w:sz w:val="32"/>
          <w:szCs w:val="32"/>
        </w:rPr>
      </w:pPr>
      <w:r w:rsidRPr="00242F7C">
        <w:rPr>
          <w:rFonts w:ascii="Calibri" w:eastAsia="Calibri" w:hAnsi="Calibri" w:cs="Times New Roman"/>
          <w:b/>
          <w:sz w:val="32"/>
          <w:szCs w:val="32"/>
        </w:rPr>
        <w:t>Г О Д И Ш Е Н   Д О К Л А Д</w:t>
      </w:r>
    </w:p>
    <w:p w:rsidR="00FB7CB7" w:rsidRDefault="00FB7CB7" w:rsidP="00FB7CB7">
      <w:pPr>
        <w:jc w:val="center"/>
        <w:rPr>
          <w:rFonts w:ascii="Calibri" w:eastAsia="Calibri" w:hAnsi="Calibri" w:cs="Times New Roman"/>
          <w:b/>
          <w:sz w:val="40"/>
          <w:szCs w:val="40"/>
        </w:rPr>
      </w:pPr>
    </w:p>
    <w:p w:rsidR="00FB7CB7" w:rsidRPr="00242F7C" w:rsidRDefault="00FB7CB7" w:rsidP="00FB7CB7">
      <w:pPr>
        <w:jc w:val="center"/>
        <w:rPr>
          <w:rFonts w:ascii="Calibri" w:eastAsia="Calibri" w:hAnsi="Calibri" w:cs="Times New Roman"/>
          <w:b/>
          <w:sz w:val="28"/>
          <w:szCs w:val="28"/>
        </w:rPr>
      </w:pPr>
      <w:r w:rsidRPr="00242F7C">
        <w:rPr>
          <w:rFonts w:ascii="Calibri" w:eastAsia="Calibri" w:hAnsi="Calibri" w:cs="Times New Roman"/>
          <w:b/>
          <w:sz w:val="28"/>
          <w:szCs w:val="28"/>
        </w:rPr>
        <w:t>ЗА   ЧИТАЛИЩНАТА ДЕЙНОСТ</w:t>
      </w:r>
    </w:p>
    <w:p w:rsidR="00FB7CB7" w:rsidRDefault="00FB7CB7" w:rsidP="00FB7CB7">
      <w:pPr>
        <w:jc w:val="center"/>
        <w:rPr>
          <w:rFonts w:ascii="Calibri" w:eastAsia="Calibri" w:hAnsi="Calibri" w:cs="Times New Roman"/>
          <w:b/>
          <w:sz w:val="28"/>
          <w:szCs w:val="28"/>
        </w:rPr>
      </w:pPr>
      <w:r w:rsidRPr="00242F7C">
        <w:rPr>
          <w:rFonts w:ascii="Calibri" w:eastAsia="Calibri" w:hAnsi="Calibri" w:cs="Times New Roman"/>
          <w:b/>
          <w:sz w:val="28"/>
          <w:szCs w:val="28"/>
        </w:rPr>
        <w:t xml:space="preserve">ПРИ </w:t>
      </w:r>
      <w:r>
        <w:rPr>
          <w:b/>
          <w:sz w:val="28"/>
          <w:szCs w:val="28"/>
        </w:rPr>
        <w:t xml:space="preserve"> НЧ”Просвета1928 ” с.Гъмзово</w:t>
      </w:r>
      <w:r w:rsidRPr="00242F7C">
        <w:rPr>
          <w:rFonts w:ascii="Calibri" w:eastAsia="Calibri" w:hAnsi="Calibri" w:cs="Times New Roman"/>
          <w:b/>
          <w:sz w:val="28"/>
          <w:szCs w:val="28"/>
        </w:rPr>
        <w:t>,</w:t>
      </w:r>
    </w:p>
    <w:p w:rsidR="00FB7CB7" w:rsidRPr="00242F7C" w:rsidRDefault="00FB7CB7" w:rsidP="00FB7CB7">
      <w:pPr>
        <w:jc w:val="center"/>
        <w:rPr>
          <w:rFonts w:ascii="Calibri" w:eastAsia="Calibri" w:hAnsi="Calibri" w:cs="Times New Roman"/>
          <w:b/>
          <w:sz w:val="28"/>
          <w:szCs w:val="28"/>
          <w:lang w:val="ru-RU"/>
        </w:rPr>
      </w:pPr>
      <w:r>
        <w:rPr>
          <w:b/>
          <w:sz w:val="28"/>
          <w:szCs w:val="28"/>
        </w:rPr>
        <w:t>община Брегово</w:t>
      </w:r>
    </w:p>
    <w:p w:rsidR="00FB7CB7" w:rsidRPr="00FE59A6" w:rsidRDefault="00FB7CB7" w:rsidP="00FB7CB7">
      <w:pPr>
        <w:jc w:val="both"/>
        <w:rPr>
          <w:rFonts w:ascii="Calibri" w:eastAsia="Calibri" w:hAnsi="Calibri" w:cs="Times New Roman"/>
          <w:b/>
          <w:sz w:val="32"/>
          <w:szCs w:val="32"/>
        </w:rPr>
      </w:pPr>
    </w:p>
    <w:p w:rsidR="00FB7CB7" w:rsidRPr="00242F7C" w:rsidRDefault="00FB7CB7" w:rsidP="00FB7CB7">
      <w:pPr>
        <w:jc w:val="both"/>
        <w:rPr>
          <w:rFonts w:ascii="Calibri" w:eastAsia="Calibri" w:hAnsi="Calibri" w:cs="Times New Roman"/>
          <w:sz w:val="28"/>
          <w:szCs w:val="28"/>
        </w:rPr>
      </w:pPr>
      <w:r>
        <w:rPr>
          <w:rFonts w:ascii="Calibri" w:eastAsia="Calibri" w:hAnsi="Calibri" w:cs="Times New Roman"/>
          <w:b/>
          <w:sz w:val="32"/>
          <w:szCs w:val="32"/>
        </w:rPr>
        <w:t xml:space="preserve">   </w:t>
      </w:r>
      <w:r w:rsidRPr="00242F7C">
        <w:rPr>
          <w:rFonts w:ascii="Calibri" w:eastAsia="Calibri" w:hAnsi="Calibri" w:cs="Times New Roman"/>
          <w:sz w:val="28"/>
          <w:szCs w:val="28"/>
        </w:rPr>
        <w:t>Народните читалища са основен и стабилен фактор в развитието на местната култура в частност и като цяло на българската култура.Все повече те се очертават като не само като културни центрове, но и като такива на гражданското общество.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І. ЦЕЛИ :</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1. Утвърждаване</w:t>
      </w:r>
      <w:r>
        <w:rPr>
          <w:sz w:val="28"/>
          <w:szCs w:val="28"/>
        </w:rPr>
        <w:t xml:space="preserve"> на народното читалище като  център и</w:t>
      </w:r>
      <w:r w:rsidRPr="00242F7C">
        <w:rPr>
          <w:rFonts w:ascii="Calibri" w:eastAsia="Calibri" w:hAnsi="Calibri" w:cs="Times New Roman"/>
          <w:sz w:val="28"/>
          <w:szCs w:val="28"/>
        </w:rPr>
        <w:t xml:space="preserve"> участник в местното развитие.</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2. Превръщане на народното читалище в общодостъпен център за библиотечно и информационно осигуряване на населението, чрез ускорено навлизане в дейността им на съвременните информационни технологии.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3. Повишаване ролята на народното читалище в социалната и културната интеграция на различни общности.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4. Разширяване въ</w:t>
      </w:r>
      <w:r>
        <w:rPr>
          <w:sz w:val="28"/>
          <w:szCs w:val="28"/>
        </w:rPr>
        <w:t>зможностите на народното читалищ</w:t>
      </w:r>
      <w:r w:rsidRPr="00242F7C">
        <w:rPr>
          <w:rFonts w:ascii="Calibri" w:eastAsia="Calibri" w:hAnsi="Calibri" w:cs="Times New Roman"/>
          <w:sz w:val="28"/>
          <w:szCs w:val="28"/>
        </w:rPr>
        <w:t>е за личностна реализация и нови нива на компетентност.</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5. Засил</w:t>
      </w:r>
      <w:r>
        <w:rPr>
          <w:sz w:val="28"/>
          <w:szCs w:val="28"/>
        </w:rPr>
        <w:t>ване ролята на народното читалищ</w:t>
      </w:r>
      <w:r w:rsidRPr="00242F7C">
        <w:rPr>
          <w:rFonts w:ascii="Calibri" w:eastAsia="Calibri" w:hAnsi="Calibri" w:cs="Times New Roman"/>
          <w:sz w:val="28"/>
          <w:szCs w:val="28"/>
        </w:rPr>
        <w:t>е при формиране на силно активно гражданство.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ІІ. ОСНОВНИ ЗАДАЧИ: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1. Да се разгърне в по-широк мащаб работата по проекти и програми за културата и образованието.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lastRenderedPageBreak/>
        <w:t>2. Да се положат максимални усилия за запазване и развитие на художествената дейност в читалището.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3. Да се запази дейността на действащите самодейни колективи, които работят за популяризирането и съхраняването на фолклора, типичен за местното население.</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4. Да се поддържа МТБ на читалището в добър вид.</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5.Да се разшири съвместната работа на читалището с Община;РЕКИЦ;МК и др., и да се изградят повече съвместни инициативи и партньорства при осъществяване и реализиране на дейности на различни нива.</w:t>
      </w: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ІІІ. ОСНОВНИ ДЕЙНОСТИ:</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Библиотечна дейност.</w:t>
      </w:r>
    </w:p>
    <w:p w:rsidR="00FB7CB7" w:rsidRPr="00242F7C"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Поддържане на библиотеката  - подобряване на библиотечното и информационно обслужване</w:t>
      </w:r>
    </w:p>
    <w:p w:rsidR="00FB7CB7" w:rsidRPr="00242F7C"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 Поддържане на електронни информационни мрежи – достъп до интернет и онлайн информация;електронно съдържание от местно значение;електронни услуги</w:t>
      </w:r>
    </w:p>
    <w:p w:rsidR="00FB7CB7" w:rsidRPr="00FB7CB7"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Библиотечен фонд – обогатяване на библиотечните колекции с нова българска и чужда литература със собствени средства и </w:t>
      </w:r>
      <w:r>
        <w:rPr>
          <w:sz w:val="28"/>
          <w:szCs w:val="28"/>
        </w:rPr>
        <w:t>проекти-11</w:t>
      </w:r>
      <w:r w:rsidR="002434C0">
        <w:rPr>
          <w:sz w:val="28"/>
          <w:szCs w:val="28"/>
        </w:rPr>
        <w:t>194</w:t>
      </w:r>
    </w:p>
    <w:p w:rsidR="00FB7CB7" w:rsidRPr="00242F7C"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Регистрирани читатели - </w:t>
      </w:r>
      <w:r w:rsidR="002434C0">
        <w:rPr>
          <w:sz w:val="28"/>
          <w:szCs w:val="28"/>
        </w:rPr>
        <w:t>61</w:t>
      </w:r>
    </w:p>
    <w:p w:rsidR="00FB7CB7" w:rsidRPr="00242F7C"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Брой читателски посещения – </w:t>
      </w:r>
      <w:r>
        <w:rPr>
          <w:sz w:val="28"/>
          <w:szCs w:val="28"/>
        </w:rPr>
        <w:t>2</w:t>
      </w:r>
      <w:r w:rsidR="002434C0">
        <w:rPr>
          <w:sz w:val="28"/>
          <w:szCs w:val="28"/>
        </w:rPr>
        <w:t>052</w:t>
      </w:r>
    </w:p>
    <w:p w:rsidR="00FB7CB7" w:rsidRPr="00242F7C" w:rsidRDefault="00FB7CB7" w:rsidP="00FB7CB7">
      <w:pPr>
        <w:numPr>
          <w:ilvl w:val="0"/>
          <w:numId w:val="12"/>
        </w:numPr>
        <w:spacing w:after="0" w:line="240" w:lineRule="auto"/>
        <w:jc w:val="both"/>
        <w:rPr>
          <w:rFonts w:ascii="Calibri" w:eastAsia="Calibri" w:hAnsi="Calibri" w:cs="Times New Roman"/>
          <w:sz w:val="28"/>
          <w:szCs w:val="28"/>
        </w:rPr>
      </w:pPr>
      <w:r>
        <w:rPr>
          <w:sz w:val="28"/>
          <w:szCs w:val="28"/>
        </w:rPr>
        <w:t>В заемна за дома – 1</w:t>
      </w:r>
      <w:r w:rsidR="002434C0">
        <w:rPr>
          <w:sz w:val="28"/>
          <w:szCs w:val="28"/>
        </w:rPr>
        <w:t>046</w:t>
      </w:r>
    </w:p>
    <w:p w:rsidR="00FB7CB7" w:rsidRPr="00242F7C" w:rsidRDefault="00FB7CB7" w:rsidP="00FB7CB7">
      <w:pPr>
        <w:numPr>
          <w:ilvl w:val="0"/>
          <w:numId w:val="12"/>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В читалня</w:t>
      </w:r>
      <w:r w:rsidRPr="00242F7C">
        <w:rPr>
          <w:rFonts w:ascii="Calibri" w:eastAsia="Calibri" w:hAnsi="Calibri" w:cs="Times New Roman"/>
          <w:sz w:val="28"/>
          <w:szCs w:val="28"/>
        </w:rPr>
        <w:tab/>
        <w:t xml:space="preserve">     -  </w:t>
      </w:r>
      <w:r>
        <w:rPr>
          <w:sz w:val="28"/>
          <w:szCs w:val="28"/>
        </w:rPr>
        <w:t>1</w:t>
      </w:r>
      <w:r w:rsidR="002434C0">
        <w:rPr>
          <w:sz w:val="28"/>
          <w:szCs w:val="28"/>
        </w:rPr>
        <w:t>006</w:t>
      </w:r>
    </w:p>
    <w:p w:rsidR="00FB7CB7" w:rsidRPr="00FB7CB7" w:rsidRDefault="00FB7CB7" w:rsidP="00FB7CB7">
      <w:pPr>
        <w:ind w:left="360"/>
        <w:jc w:val="both"/>
        <w:rPr>
          <w:rFonts w:ascii="Calibri" w:eastAsia="Calibri" w:hAnsi="Calibri" w:cs="Times New Roman"/>
          <w:sz w:val="28"/>
          <w:szCs w:val="28"/>
        </w:rPr>
      </w:pPr>
      <w:r w:rsidRPr="00242F7C">
        <w:rPr>
          <w:rFonts w:ascii="Calibri" w:eastAsia="Calibri" w:hAnsi="Calibri" w:cs="Times New Roman"/>
          <w:sz w:val="28"/>
          <w:szCs w:val="28"/>
        </w:rPr>
        <w:t xml:space="preserve"> </w:t>
      </w:r>
      <w:r w:rsidRPr="00242F7C">
        <w:rPr>
          <w:rFonts w:ascii="Calibri" w:eastAsia="Calibri" w:hAnsi="Calibri" w:cs="Times New Roman"/>
          <w:sz w:val="28"/>
          <w:szCs w:val="28"/>
        </w:rPr>
        <w:tab/>
        <w:t>►</w:t>
      </w:r>
      <w:r>
        <w:rPr>
          <w:sz w:val="28"/>
          <w:szCs w:val="28"/>
        </w:rPr>
        <w:t xml:space="preserve">Зает библиотечен фонд – </w:t>
      </w:r>
      <w:r w:rsidR="002434C0">
        <w:rPr>
          <w:sz w:val="28"/>
          <w:szCs w:val="28"/>
        </w:rPr>
        <w:t>1356</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Любителско художествено творчество</w:t>
      </w:r>
    </w:p>
    <w:p w:rsidR="00FB7CB7" w:rsidRPr="00FB7CB7" w:rsidRDefault="00FB7CB7" w:rsidP="00FB7CB7">
      <w:pPr>
        <w:numPr>
          <w:ilvl w:val="0"/>
          <w:numId w:val="5"/>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Постоянно действащи колективи;</w:t>
      </w:r>
    </w:p>
    <w:p w:rsidR="00FB7CB7" w:rsidRPr="00FB7CB7" w:rsidRDefault="00920140" w:rsidP="00FB7CB7">
      <w:pPr>
        <w:numPr>
          <w:ilvl w:val="2"/>
          <w:numId w:val="5"/>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 xml:space="preserve">Певческа  </w:t>
      </w:r>
      <w:r w:rsidR="00FB7CB7" w:rsidRPr="00242F7C">
        <w:rPr>
          <w:rFonts w:ascii="Calibri" w:eastAsia="Calibri" w:hAnsi="Calibri" w:cs="Times New Roman"/>
          <w:sz w:val="28"/>
          <w:szCs w:val="28"/>
        </w:rPr>
        <w:t>група</w:t>
      </w:r>
    </w:p>
    <w:p w:rsidR="00FB7CB7" w:rsidRPr="00242F7C" w:rsidRDefault="00FB7CB7" w:rsidP="00FB7CB7">
      <w:pPr>
        <w:numPr>
          <w:ilvl w:val="2"/>
          <w:numId w:val="5"/>
        </w:numPr>
        <w:spacing w:after="0" w:line="240" w:lineRule="auto"/>
        <w:jc w:val="both"/>
        <w:rPr>
          <w:rFonts w:ascii="Calibri" w:eastAsia="Calibri" w:hAnsi="Calibri" w:cs="Times New Roman"/>
          <w:sz w:val="28"/>
          <w:szCs w:val="28"/>
        </w:rPr>
      </w:pPr>
      <w:r>
        <w:rPr>
          <w:sz w:val="28"/>
          <w:szCs w:val="28"/>
        </w:rPr>
        <w:t>Танцови състави-деца,младежи и възрастни</w:t>
      </w:r>
    </w:p>
    <w:p w:rsidR="00FB7CB7" w:rsidRPr="00FB7CB7" w:rsidRDefault="00FB7CB7" w:rsidP="00FB7CB7">
      <w:pPr>
        <w:numPr>
          <w:ilvl w:val="0"/>
          <w:numId w:val="5"/>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Временно действащи колективи;</w:t>
      </w:r>
    </w:p>
    <w:p w:rsidR="00FB7CB7" w:rsidRPr="00242F7C" w:rsidRDefault="00FB7CB7" w:rsidP="00FB7CB7">
      <w:pPr>
        <w:numPr>
          <w:ilvl w:val="2"/>
          <w:numId w:val="5"/>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Коледарска група</w:t>
      </w:r>
    </w:p>
    <w:p w:rsidR="00FB7CB7" w:rsidRPr="00242F7C" w:rsidRDefault="00FB7CB7" w:rsidP="00FB7CB7">
      <w:pPr>
        <w:numPr>
          <w:ilvl w:val="2"/>
          <w:numId w:val="5"/>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Детска лазарска група</w:t>
      </w:r>
    </w:p>
    <w:p w:rsidR="00FB7CB7" w:rsidRPr="00242F7C" w:rsidRDefault="00CE24CA" w:rsidP="00FB7CB7">
      <w:pPr>
        <w:numPr>
          <w:ilvl w:val="0"/>
          <w:numId w:val="6"/>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 xml:space="preserve"> Н</w:t>
      </w:r>
      <w:r w:rsidR="00FB7CB7" w:rsidRPr="00242F7C">
        <w:rPr>
          <w:rFonts w:ascii="Calibri" w:eastAsia="Calibri" w:hAnsi="Calibri" w:cs="Times New Roman"/>
          <w:sz w:val="28"/>
          <w:szCs w:val="28"/>
        </w:rPr>
        <w:t>ационални и общински участия и награди, спечелен</w:t>
      </w:r>
      <w:r>
        <w:rPr>
          <w:sz w:val="28"/>
          <w:szCs w:val="28"/>
        </w:rPr>
        <w:t>и от съставите към читалището</w:t>
      </w:r>
    </w:p>
    <w:p w:rsidR="00FB7CB7" w:rsidRDefault="00FB7CB7" w:rsidP="00FB7CB7">
      <w:pPr>
        <w:ind w:left="1416"/>
        <w:jc w:val="both"/>
        <w:rPr>
          <w:rFonts w:ascii="Calibri" w:eastAsia="Calibri" w:hAnsi="Calibri" w:cs="Times New Roman"/>
          <w:sz w:val="28"/>
          <w:szCs w:val="28"/>
        </w:rPr>
      </w:pPr>
      <w:r w:rsidRPr="00242F7C">
        <w:rPr>
          <w:rFonts w:ascii="Calibri" w:eastAsia="Calibri" w:hAnsi="Calibri" w:cs="Times New Roman"/>
          <w:sz w:val="28"/>
          <w:szCs w:val="28"/>
        </w:rPr>
        <w:t>▪ Общински празни</w:t>
      </w:r>
      <w:r w:rsidR="00CE24CA">
        <w:rPr>
          <w:rFonts w:ascii="Calibri" w:eastAsia="Calibri" w:hAnsi="Calibri" w:cs="Times New Roman"/>
          <w:sz w:val="28"/>
          <w:szCs w:val="28"/>
        </w:rPr>
        <w:t>к „Тимошка пролет,,-гр.Брегово</w:t>
      </w:r>
    </w:p>
    <w:p w:rsidR="00CE24CA" w:rsidRDefault="002434C0" w:rsidP="00CE24CA">
      <w:pPr>
        <w:ind w:left="1416"/>
        <w:jc w:val="both"/>
        <w:rPr>
          <w:rFonts w:ascii="Calibri" w:eastAsia="Calibri" w:hAnsi="Calibri" w:cs="Times New Roman"/>
          <w:sz w:val="28"/>
          <w:szCs w:val="28"/>
        </w:rPr>
      </w:pPr>
      <w:r>
        <w:rPr>
          <w:rFonts w:ascii="Calibri" w:eastAsia="Calibri" w:hAnsi="Calibri" w:cs="Times New Roman"/>
          <w:sz w:val="28"/>
          <w:szCs w:val="28"/>
        </w:rPr>
        <w:lastRenderedPageBreak/>
        <w:t>Национален фолклорен фестивал с.Сухаче ,общ.Червен бряг-2</w:t>
      </w:r>
      <w:r w:rsidR="00294467">
        <w:rPr>
          <w:rFonts w:ascii="Calibri" w:eastAsia="Calibri" w:hAnsi="Calibri" w:cs="Times New Roman"/>
          <w:sz w:val="28"/>
          <w:szCs w:val="28"/>
        </w:rPr>
        <w:t xml:space="preserve"> златни </w:t>
      </w:r>
      <w:r>
        <w:rPr>
          <w:rFonts w:ascii="Calibri" w:eastAsia="Calibri" w:hAnsi="Calibri" w:cs="Times New Roman"/>
          <w:sz w:val="28"/>
          <w:szCs w:val="28"/>
        </w:rPr>
        <w:t xml:space="preserve"> </w:t>
      </w:r>
      <w:r w:rsidR="00294467">
        <w:rPr>
          <w:rFonts w:ascii="Calibri" w:eastAsia="Calibri" w:hAnsi="Calibri" w:cs="Times New Roman"/>
          <w:sz w:val="28"/>
          <w:szCs w:val="28"/>
        </w:rPr>
        <w:t>медала  за танцовия състав и певческата група.</w:t>
      </w:r>
    </w:p>
    <w:p w:rsidR="00920140" w:rsidRPr="00242F7C" w:rsidRDefault="00920140" w:rsidP="00CE24CA">
      <w:pPr>
        <w:ind w:left="1416"/>
        <w:jc w:val="both"/>
        <w:rPr>
          <w:rFonts w:ascii="Calibri" w:eastAsia="Calibri" w:hAnsi="Calibri" w:cs="Times New Roman"/>
          <w:sz w:val="28"/>
          <w:szCs w:val="28"/>
        </w:rPr>
      </w:pPr>
      <w:r>
        <w:rPr>
          <w:rFonts w:ascii="Calibri" w:eastAsia="Calibri" w:hAnsi="Calibri" w:cs="Times New Roman"/>
          <w:sz w:val="28"/>
          <w:szCs w:val="28"/>
        </w:rPr>
        <w:t xml:space="preserve">Фолклорни </w:t>
      </w:r>
      <w:r w:rsidR="00033587">
        <w:rPr>
          <w:rFonts w:ascii="Calibri" w:eastAsia="Calibri" w:hAnsi="Calibri" w:cs="Times New Roman"/>
          <w:sz w:val="28"/>
          <w:szCs w:val="28"/>
        </w:rPr>
        <w:t>фестивали в гр.В</w:t>
      </w:r>
      <w:r>
        <w:rPr>
          <w:rFonts w:ascii="Calibri" w:eastAsia="Calibri" w:hAnsi="Calibri" w:cs="Times New Roman"/>
          <w:sz w:val="28"/>
          <w:szCs w:val="28"/>
        </w:rPr>
        <w:t>идин,Румъния,</w:t>
      </w:r>
      <w:r w:rsidR="00033587">
        <w:rPr>
          <w:rFonts w:ascii="Calibri" w:eastAsia="Calibri" w:hAnsi="Calibri" w:cs="Times New Roman"/>
          <w:sz w:val="28"/>
          <w:szCs w:val="28"/>
        </w:rPr>
        <w:t>гр.Дунавци.</w:t>
      </w:r>
    </w:p>
    <w:p w:rsidR="00FB7CB7" w:rsidRPr="00242F7C" w:rsidRDefault="00FB7CB7" w:rsidP="00FB7CB7">
      <w:pPr>
        <w:ind w:left="720"/>
        <w:jc w:val="both"/>
        <w:rPr>
          <w:rFonts w:ascii="Calibri" w:eastAsia="Calibri" w:hAnsi="Calibri" w:cs="Times New Roman"/>
          <w:sz w:val="28"/>
          <w:szCs w:val="28"/>
        </w:rPr>
      </w:pP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Колективни форми на обучение и публични изяви;</w:t>
      </w:r>
    </w:p>
    <w:p w:rsidR="00FB7CB7" w:rsidRPr="00242F7C" w:rsidRDefault="00FB7CB7" w:rsidP="00FB7CB7">
      <w:pPr>
        <w:numPr>
          <w:ilvl w:val="0"/>
          <w:numId w:val="6"/>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Празненства, концерти, чествания;</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- 21 януари -„</w:t>
      </w:r>
      <w:proofErr w:type="spellStart"/>
      <w:r w:rsidRPr="00242F7C">
        <w:rPr>
          <w:rFonts w:ascii="Calibri" w:eastAsia="Calibri" w:hAnsi="Calibri" w:cs="Times New Roman"/>
          <w:sz w:val="28"/>
          <w:szCs w:val="28"/>
        </w:rPr>
        <w:t>Бабинден</w:t>
      </w:r>
      <w:proofErr w:type="spellEnd"/>
      <w:r w:rsidRPr="00242F7C">
        <w:rPr>
          <w:rFonts w:ascii="Calibri" w:eastAsia="Calibri" w:hAnsi="Calibri" w:cs="Times New Roman"/>
          <w:sz w:val="28"/>
          <w:szCs w:val="28"/>
        </w:rPr>
        <w:t>” – пресъздаване на обичая и увеселение</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- 14</w:t>
      </w:r>
      <w:r w:rsidR="00CE24CA">
        <w:rPr>
          <w:rFonts w:ascii="Calibri" w:eastAsia="Calibri" w:hAnsi="Calibri" w:cs="Times New Roman"/>
          <w:sz w:val="28"/>
          <w:szCs w:val="28"/>
        </w:rPr>
        <w:t xml:space="preserve"> февруари -„</w:t>
      </w:r>
      <w:proofErr w:type="spellStart"/>
      <w:r w:rsidR="00CE24CA">
        <w:rPr>
          <w:rFonts w:ascii="Calibri" w:eastAsia="Calibri" w:hAnsi="Calibri" w:cs="Times New Roman"/>
          <w:sz w:val="28"/>
          <w:szCs w:val="28"/>
        </w:rPr>
        <w:t>Трифоновден</w:t>
      </w:r>
      <w:proofErr w:type="spellEnd"/>
      <w:r w:rsidR="00CE24CA">
        <w:rPr>
          <w:rFonts w:ascii="Calibri" w:eastAsia="Calibri" w:hAnsi="Calibri" w:cs="Times New Roman"/>
          <w:sz w:val="28"/>
          <w:szCs w:val="28"/>
        </w:rPr>
        <w:t>,,ритуал</w:t>
      </w:r>
      <w:r w:rsidRPr="00242F7C">
        <w:rPr>
          <w:rFonts w:ascii="Calibri" w:eastAsia="Calibri" w:hAnsi="Calibri" w:cs="Times New Roman"/>
          <w:sz w:val="28"/>
          <w:szCs w:val="28"/>
        </w:rPr>
        <w:t xml:space="preserve"> – увеселение</w:t>
      </w:r>
    </w:p>
    <w:p w:rsidR="00FB7CB7" w:rsidRDefault="00294467" w:rsidP="00FB7CB7">
      <w:pPr>
        <w:widowControl w:val="0"/>
        <w:ind w:left="1080"/>
        <w:rPr>
          <w:rFonts w:ascii="Calibri" w:eastAsia="Calibri" w:hAnsi="Calibri" w:cs="Times New Roman"/>
          <w:sz w:val="28"/>
          <w:szCs w:val="28"/>
        </w:rPr>
      </w:pPr>
      <w:r>
        <w:rPr>
          <w:rFonts w:ascii="Calibri" w:eastAsia="Calibri" w:hAnsi="Calibri" w:cs="Times New Roman"/>
          <w:sz w:val="28"/>
          <w:szCs w:val="28"/>
        </w:rPr>
        <w:t xml:space="preserve">- </w:t>
      </w:r>
      <w:r w:rsidR="00FB7CB7" w:rsidRPr="00242F7C">
        <w:rPr>
          <w:rFonts w:ascii="Calibri" w:eastAsia="Calibri" w:hAnsi="Calibri" w:cs="Times New Roman"/>
          <w:sz w:val="28"/>
          <w:szCs w:val="28"/>
        </w:rPr>
        <w:t>1 март - Посрещане на Баба Марта</w:t>
      </w:r>
      <w:r>
        <w:rPr>
          <w:rFonts w:ascii="Calibri" w:eastAsia="Calibri" w:hAnsi="Calibri" w:cs="Times New Roman"/>
          <w:sz w:val="28"/>
          <w:szCs w:val="28"/>
        </w:rPr>
        <w:t xml:space="preserve"> посещение в ДГ,,Валентина </w:t>
      </w:r>
      <w:proofErr w:type="spellStart"/>
      <w:r>
        <w:rPr>
          <w:rFonts w:ascii="Calibri" w:eastAsia="Calibri" w:hAnsi="Calibri" w:cs="Times New Roman"/>
          <w:sz w:val="28"/>
          <w:szCs w:val="28"/>
        </w:rPr>
        <w:t>Терешкова</w:t>
      </w:r>
      <w:proofErr w:type="spellEnd"/>
      <w:r>
        <w:rPr>
          <w:rFonts w:ascii="Calibri" w:eastAsia="Calibri" w:hAnsi="Calibri" w:cs="Times New Roman"/>
          <w:sz w:val="28"/>
          <w:szCs w:val="28"/>
        </w:rPr>
        <w:t>,,</w:t>
      </w:r>
    </w:p>
    <w:p w:rsidR="00CE24CA" w:rsidRPr="00242F7C" w:rsidRDefault="00CE24CA" w:rsidP="00FB7CB7">
      <w:pPr>
        <w:widowControl w:val="0"/>
        <w:ind w:left="1080"/>
        <w:rPr>
          <w:rFonts w:ascii="Calibri" w:eastAsia="Calibri" w:hAnsi="Calibri" w:cs="Times New Roman"/>
          <w:sz w:val="28"/>
          <w:szCs w:val="28"/>
        </w:rPr>
      </w:pPr>
      <w:r>
        <w:rPr>
          <w:rFonts w:ascii="Calibri" w:eastAsia="Calibri" w:hAnsi="Calibri" w:cs="Times New Roman"/>
          <w:sz w:val="28"/>
          <w:szCs w:val="28"/>
        </w:rPr>
        <w:t>-3март –Национален празник на България-концерт</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8-ми март    - „Международен ден на жената”-увеселение</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„Лазаровден” – пресъздаване на обичая</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Великденско хоро</w:t>
      </w:r>
    </w:p>
    <w:p w:rsidR="00FB7CB7" w:rsidRDefault="00CE24CA" w:rsidP="00FB7CB7">
      <w:pPr>
        <w:widowControl w:val="0"/>
        <w:ind w:left="1080"/>
        <w:rPr>
          <w:rFonts w:ascii="Calibri" w:eastAsia="Calibri" w:hAnsi="Calibri" w:cs="Times New Roman"/>
          <w:sz w:val="28"/>
          <w:szCs w:val="28"/>
        </w:rPr>
      </w:pPr>
      <w:r>
        <w:rPr>
          <w:rFonts w:ascii="Calibri" w:eastAsia="Calibri" w:hAnsi="Calibri" w:cs="Times New Roman"/>
          <w:sz w:val="28"/>
          <w:szCs w:val="28"/>
        </w:rPr>
        <w:t>- „</w:t>
      </w:r>
      <w:proofErr w:type="spellStart"/>
      <w:r>
        <w:rPr>
          <w:rFonts w:ascii="Calibri" w:eastAsia="Calibri" w:hAnsi="Calibri" w:cs="Times New Roman"/>
          <w:sz w:val="28"/>
          <w:szCs w:val="28"/>
        </w:rPr>
        <w:t>Ънсорацът</w:t>
      </w:r>
      <w:proofErr w:type="spellEnd"/>
      <w:r w:rsidR="00FB7CB7" w:rsidRPr="00242F7C">
        <w:rPr>
          <w:rFonts w:ascii="Calibri" w:eastAsia="Calibri" w:hAnsi="Calibri" w:cs="Times New Roman"/>
          <w:sz w:val="28"/>
          <w:szCs w:val="28"/>
        </w:rPr>
        <w:t>” – пресъздаване на обичая</w:t>
      </w:r>
      <w:r>
        <w:rPr>
          <w:rFonts w:ascii="Calibri" w:eastAsia="Calibri" w:hAnsi="Calibri" w:cs="Times New Roman"/>
          <w:sz w:val="28"/>
          <w:szCs w:val="28"/>
        </w:rPr>
        <w:t xml:space="preserve"> на поточето</w:t>
      </w:r>
    </w:p>
    <w:p w:rsidR="00624A55" w:rsidRDefault="00624A55" w:rsidP="00FB7CB7">
      <w:pPr>
        <w:widowControl w:val="0"/>
        <w:ind w:left="1080"/>
        <w:rPr>
          <w:rFonts w:ascii="Calibri" w:eastAsia="Calibri" w:hAnsi="Calibri" w:cs="Times New Roman"/>
          <w:sz w:val="28"/>
          <w:szCs w:val="28"/>
        </w:rPr>
      </w:pPr>
      <w:r>
        <w:rPr>
          <w:rFonts w:ascii="Calibri" w:eastAsia="Calibri" w:hAnsi="Calibri" w:cs="Times New Roman"/>
          <w:sz w:val="28"/>
          <w:szCs w:val="28"/>
        </w:rPr>
        <w:t>-,,Еньовден,,-бране на билки на полето</w:t>
      </w:r>
    </w:p>
    <w:p w:rsidR="00624A55" w:rsidRPr="00242F7C" w:rsidRDefault="00624A55" w:rsidP="00FB7CB7">
      <w:pPr>
        <w:widowControl w:val="0"/>
        <w:ind w:left="1080"/>
        <w:rPr>
          <w:rFonts w:ascii="Calibri" w:eastAsia="Calibri" w:hAnsi="Calibri" w:cs="Times New Roman"/>
          <w:sz w:val="28"/>
          <w:szCs w:val="28"/>
        </w:rPr>
      </w:pPr>
      <w:r>
        <w:rPr>
          <w:rFonts w:ascii="Calibri" w:eastAsia="Calibri" w:hAnsi="Calibri" w:cs="Times New Roman"/>
          <w:sz w:val="28"/>
          <w:szCs w:val="28"/>
        </w:rPr>
        <w:t xml:space="preserve">-,,Откриване на </w:t>
      </w:r>
      <w:r w:rsidR="00696E1F">
        <w:rPr>
          <w:rFonts w:ascii="Calibri" w:eastAsia="Calibri" w:hAnsi="Calibri" w:cs="Times New Roman"/>
          <w:sz w:val="28"/>
          <w:szCs w:val="28"/>
        </w:rPr>
        <w:t>жътвата,,-</w:t>
      </w:r>
      <w:r w:rsidR="00294467">
        <w:rPr>
          <w:rFonts w:ascii="Calibri" w:eastAsia="Calibri" w:hAnsi="Calibri" w:cs="Times New Roman"/>
          <w:sz w:val="28"/>
          <w:szCs w:val="28"/>
        </w:rPr>
        <w:t xml:space="preserve"> с </w:t>
      </w:r>
      <w:r w:rsidR="00696E1F">
        <w:rPr>
          <w:rFonts w:ascii="Calibri" w:eastAsia="Calibri" w:hAnsi="Calibri" w:cs="Times New Roman"/>
          <w:sz w:val="28"/>
          <w:szCs w:val="28"/>
        </w:rPr>
        <w:t>кооперация,,Нива,,и са</w:t>
      </w:r>
      <w:r>
        <w:rPr>
          <w:rFonts w:ascii="Calibri" w:eastAsia="Calibri" w:hAnsi="Calibri" w:cs="Times New Roman"/>
          <w:sz w:val="28"/>
          <w:szCs w:val="28"/>
        </w:rPr>
        <w:t>модейци</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- 1-ви октомври-   международен ден на пенсионера</w:t>
      </w:r>
    </w:p>
    <w:p w:rsidR="00FB7CB7" w:rsidRPr="00242F7C" w:rsidRDefault="00FB7CB7" w:rsidP="00624A55">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xml:space="preserve"> /увеселение със  пенсионерите/</w:t>
      </w:r>
    </w:p>
    <w:p w:rsidR="00696E1F" w:rsidRDefault="00FB7CB7" w:rsidP="00696E1F">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Коледуване с коледарската група</w:t>
      </w:r>
      <w:r w:rsidR="00294467">
        <w:rPr>
          <w:rFonts w:ascii="Calibri" w:eastAsia="Calibri" w:hAnsi="Calibri" w:cs="Times New Roman"/>
          <w:sz w:val="28"/>
          <w:szCs w:val="28"/>
        </w:rPr>
        <w:t xml:space="preserve"> от деца </w:t>
      </w:r>
    </w:p>
    <w:p w:rsidR="00FB7CB7" w:rsidRPr="00242F7C" w:rsidRDefault="00FB7CB7" w:rsidP="00696E1F">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Новогодишно увеселение</w:t>
      </w:r>
      <w:r w:rsidR="00696E1F">
        <w:rPr>
          <w:rFonts w:ascii="Calibri" w:eastAsia="Calibri" w:hAnsi="Calibri" w:cs="Times New Roman"/>
          <w:sz w:val="28"/>
          <w:szCs w:val="28"/>
        </w:rPr>
        <w:t xml:space="preserve"> и изложба на сурвачки и коледни ястия.</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Знания за родния край;</w:t>
      </w:r>
    </w:p>
    <w:p w:rsidR="00FB7CB7" w:rsidRPr="00242F7C" w:rsidRDefault="00294467" w:rsidP="00FB7CB7">
      <w:pPr>
        <w:numPr>
          <w:ilvl w:val="0"/>
          <w:numId w:val="6"/>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Изработване на постери и изложба</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Предоставяне на компютърни и интернет услуги.</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Читалището  разполага с компютър, принтер и скенер и предоставя като възможност Безвъзмездни услуги ; попълване на молби, формуляри и др.образци, изготвяне на съобщения, обяви, покани, </w:t>
      </w:r>
      <w:r w:rsidRPr="00242F7C">
        <w:rPr>
          <w:rFonts w:ascii="Calibri" w:eastAsia="Calibri" w:hAnsi="Calibri" w:cs="Times New Roman"/>
          <w:sz w:val="28"/>
          <w:szCs w:val="28"/>
        </w:rPr>
        <w:lastRenderedPageBreak/>
        <w:t xml:space="preserve">принтиране, сканиране, както и предоставяне на актуална информация чрез периодичните издания, необходима на </w:t>
      </w:r>
      <w:proofErr w:type="spellStart"/>
      <w:r w:rsidRPr="00242F7C">
        <w:rPr>
          <w:rFonts w:ascii="Calibri" w:eastAsia="Calibri" w:hAnsi="Calibri" w:cs="Times New Roman"/>
          <w:sz w:val="28"/>
          <w:szCs w:val="28"/>
        </w:rPr>
        <w:t>зем</w:t>
      </w:r>
      <w:proofErr w:type="spellEnd"/>
      <w:r w:rsidRPr="00242F7C">
        <w:rPr>
          <w:rFonts w:ascii="Calibri" w:eastAsia="Calibri" w:hAnsi="Calibri" w:cs="Times New Roman"/>
          <w:sz w:val="28"/>
          <w:szCs w:val="28"/>
        </w:rPr>
        <w:t>.пр</w:t>
      </w:r>
      <w:r w:rsidR="00624A55">
        <w:rPr>
          <w:rFonts w:ascii="Calibri" w:eastAsia="Calibri" w:hAnsi="Calibri" w:cs="Times New Roman"/>
          <w:sz w:val="28"/>
          <w:szCs w:val="28"/>
        </w:rPr>
        <w:t xml:space="preserve">оизводители, </w:t>
      </w:r>
      <w:r w:rsidRPr="00242F7C">
        <w:rPr>
          <w:rFonts w:ascii="Calibri" w:eastAsia="Calibri" w:hAnsi="Calibri" w:cs="Times New Roman"/>
          <w:sz w:val="28"/>
          <w:szCs w:val="28"/>
        </w:rPr>
        <w:t xml:space="preserve">, пенсионери, ученици и др.,както и онлайн достъп  до различни институции и </w:t>
      </w:r>
      <w:proofErr w:type="spellStart"/>
      <w:r w:rsidRPr="00242F7C">
        <w:rPr>
          <w:rFonts w:ascii="Calibri" w:eastAsia="Calibri" w:hAnsi="Calibri" w:cs="Times New Roman"/>
          <w:sz w:val="28"/>
          <w:szCs w:val="28"/>
        </w:rPr>
        <w:t>учреждения</w:t>
      </w:r>
      <w:proofErr w:type="spellEnd"/>
      <w:r w:rsidRPr="00242F7C">
        <w:rPr>
          <w:rFonts w:ascii="Calibri" w:eastAsia="Calibri" w:hAnsi="Calibri" w:cs="Times New Roman"/>
          <w:sz w:val="28"/>
          <w:szCs w:val="28"/>
        </w:rPr>
        <w:t xml:space="preserve"> /НАП,ЕОН,ВИК и др./</w:t>
      </w:r>
    </w:p>
    <w:p w:rsidR="00624A55" w:rsidRDefault="00FB7CB7" w:rsidP="00624A55">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Разработени проекти;</w:t>
      </w:r>
    </w:p>
    <w:p w:rsidR="00624A55" w:rsidRPr="00624A55" w:rsidRDefault="00624A55" w:rsidP="00624A55">
      <w:pPr>
        <w:numPr>
          <w:ilvl w:val="0"/>
          <w:numId w:val="3"/>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,,Живи човешки съкровища,,-,,Традиционните хора на село Гъмзово-традицията среща бъдещето,,</w:t>
      </w:r>
    </w:p>
    <w:p w:rsidR="00FB7CB7" w:rsidRPr="00242F7C" w:rsidRDefault="00FB7CB7" w:rsidP="00FB7CB7">
      <w:pPr>
        <w:numPr>
          <w:ilvl w:val="0"/>
          <w:numId w:val="3"/>
        </w:numPr>
        <w:tabs>
          <w:tab w:val="clear" w:pos="720"/>
        </w:tabs>
        <w:spacing w:after="0" w:line="240" w:lineRule="auto"/>
        <w:ind w:hanging="180"/>
        <w:jc w:val="both"/>
        <w:rPr>
          <w:rFonts w:ascii="Calibri" w:eastAsia="Calibri" w:hAnsi="Calibri" w:cs="Times New Roman"/>
          <w:sz w:val="28"/>
          <w:szCs w:val="28"/>
        </w:rPr>
      </w:pPr>
      <w:r w:rsidRPr="00242F7C">
        <w:rPr>
          <w:rFonts w:ascii="Calibri" w:eastAsia="Calibri" w:hAnsi="Calibri" w:cs="Times New Roman"/>
          <w:sz w:val="28"/>
          <w:szCs w:val="28"/>
        </w:rPr>
        <w:t>Партньорства;</w:t>
      </w:r>
    </w:p>
    <w:p w:rsidR="00FB7CB7" w:rsidRPr="00242F7C" w:rsidRDefault="00FB7CB7" w:rsidP="00FB7CB7">
      <w:pPr>
        <w:numPr>
          <w:ilvl w:val="0"/>
          <w:numId w:val="6"/>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Поддържане на постоянно сътрудничество и партньорство с  всички читалища от общината;МК;РЕКИЦ;Регионална библио</w:t>
      </w:r>
      <w:r w:rsidR="00624A55">
        <w:rPr>
          <w:rFonts w:ascii="Calibri" w:eastAsia="Calibri" w:hAnsi="Calibri" w:cs="Times New Roman"/>
          <w:sz w:val="28"/>
          <w:szCs w:val="28"/>
        </w:rPr>
        <w:t>тека „</w:t>
      </w:r>
      <w:proofErr w:type="spellStart"/>
      <w:r w:rsidR="00624A55">
        <w:rPr>
          <w:rFonts w:ascii="Calibri" w:eastAsia="Calibri" w:hAnsi="Calibri" w:cs="Times New Roman"/>
          <w:sz w:val="28"/>
          <w:szCs w:val="28"/>
        </w:rPr>
        <w:t>Михалакий</w:t>
      </w:r>
      <w:proofErr w:type="spellEnd"/>
      <w:r w:rsidR="00624A55">
        <w:rPr>
          <w:rFonts w:ascii="Calibri" w:eastAsia="Calibri" w:hAnsi="Calibri" w:cs="Times New Roman"/>
          <w:sz w:val="28"/>
          <w:szCs w:val="28"/>
        </w:rPr>
        <w:t xml:space="preserve"> Георгиев,,-Видин </w:t>
      </w:r>
      <w:r w:rsidRPr="00242F7C">
        <w:rPr>
          <w:rFonts w:ascii="Calibri" w:eastAsia="Calibri" w:hAnsi="Calibri" w:cs="Times New Roman"/>
          <w:sz w:val="28"/>
          <w:szCs w:val="28"/>
        </w:rPr>
        <w:t>и общината.</w:t>
      </w:r>
    </w:p>
    <w:p w:rsidR="00FB7CB7" w:rsidRPr="00242F7C" w:rsidRDefault="00FB7CB7" w:rsidP="00FB7CB7">
      <w:pPr>
        <w:numPr>
          <w:ilvl w:val="0"/>
          <w:numId w:val="3"/>
        </w:numPr>
        <w:spacing w:after="0" w:line="240" w:lineRule="auto"/>
        <w:ind w:hanging="180"/>
        <w:jc w:val="both"/>
        <w:rPr>
          <w:rFonts w:ascii="Calibri" w:eastAsia="Calibri" w:hAnsi="Calibri" w:cs="Times New Roman"/>
          <w:sz w:val="28"/>
          <w:szCs w:val="28"/>
        </w:rPr>
      </w:pPr>
      <w:r w:rsidRPr="00242F7C">
        <w:rPr>
          <w:rFonts w:ascii="Calibri" w:eastAsia="Calibri" w:hAnsi="Calibri" w:cs="Times New Roman"/>
          <w:sz w:val="28"/>
          <w:szCs w:val="28"/>
        </w:rPr>
        <w:t>Допълнителна стопанска дейност;</w:t>
      </w:r>
    </w:p>
    <w:p w:rsidR="00FB7CB7" w:rsidRPr="00242F7C" w:rsidRDefault="00FB7CB7" w:rsidP="00FB7CB7">
      <w:pPr>
        <w:numPr>
          <w:ilvl w:val="0"/>
          <w:numId w:val="6"/>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Наем читалищна земя</w:t>
      </w:r>
    </w:p>
    <w:p w:rsidR="00FB7CB7" w:rsidRPr="00242F7C" w:rsidRDefault="00FB7CB7" w:rsidP="00FB7CB7">
      <w:pPr>
        <w:ind w:left="720"/>
        <w:jc w:val="both"/>
        <w:rPr>
          <w:rFonts w:ascii="Calibri" w:eastAsia="Calibri" w:hAnsi="Calibri" w:cs="Times New Roman"/>
          <w:sz w:val="28"/>
          <w:szCs w:val="28"/>
        </w:rPr>
      </w:pPr>
    </w:p>
    <w:p w:rsidR="00FB7CB7" w:rsidRPr="00242F7C" w:rsidRDefault="00FB7CB7" w:rsidP="00FB7CB7">
      <w:pPr>
        <w:ind w:left="720"/>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ІІІ. ФИНАНСОВА ЧАСТ.</w:t>
      </w:r>
    </w:p>
    <w:p w:rsidR="00FB7CB7" w:rsidRPr="00242F7C" w:rsidRDefault="00FB7CB7" w:rsidP="00FB7CB7">
      <w:pPr>
        <w:numPr>
          <w:ilvl w:val="0"/>
          <w:numId w:val="8"/>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Източници на финансиране за периода;</w:t>
      </w:r>
    </w:p>
    <w:p w:rsidR="00FB7CB7" w:rsidRPr="00242F7C" w:rsidRDefault="00FB7CB7" w:rsidP="00FB7CB7">
      <w:pPr>
        <w:numPr>
          <w:ilvl w:val="1"/>
          <w:numId w:val="8"/>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Държавна субсидия</w:t>
      </w:r>
    </w:p>
    <w:p w:rsidR="00FB7CB7" w:rsidRPr="00242F7C" w:rsidRDefault="00FB7CB7" w:rsidP="00FB7CB7">
      <w:pPr>
        <w:numPr>
          <w:ilvl w:val="1"/>
          <w:numId w:val="8"/>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Собствени средства</w:t>
      </w:r>
    </w:p>
    <w:p w:rsidR="00FB7CB7" w:rsidRPr="00242F7C" w:rsidRDefault="00FB7CB7" w:rsidP="00FB7CB7">
      <w:pPr>
        <w:numPr>
          <w:ilvl w:val="0"/>
          <w:numId w:val="8"/>
        </w:numPr>
        <w:tabs>
          <w:tab w:val="num" w:pos="-360"/>
        </w:tabs>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Получени средства за периода;</w:t>
      </w:r>
    </w:p>
    <w:p w:rsidR="00FB7CB7" w:rsidRPr="00242F7C" w:rsidRDefault="00FB7CB7" w:rsidP="00FB7CB7">
      <w:pPr>
        <w:numPr>
          <w:ilvl w:val="0"/>
          <w:numId w:val="9"/>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От бюджета/ субсиди</w:t>
      </w:r>
      <w:r w:rsidR="00696E1F">
        <w:rPr>
          <w:rFonts w:ascii="Calibri" w:eastAsia="Calibri" w:hAnsi="Calibri" w:cs="Times New Roman"/>
          <w:sz w:val="28"/>
          <w:szCs w:val="28"/>
        </w:rPr>
        <w:t>я/                  - 22000</w:t>
      </w:r>
      <w:r w:rsidRPr="00242F7C">
        <w:rPr>
          <w:rFonts w:ascii="Calibri" w:eastAsia="Calibri" w:hAnsi="Calibri" w:cs="Times New Roman"/>
          <w:sz w:val="28"/>
          <w:szCs w:val="28"/>
        </w:rPr>
        <w:t>лв.</w:t>
      </w:r>
    </w:p>
    <w:p w:rsidR="00FB7CB7" w:rsidRPr="00242F7C" w:rsidRDefault="00FB7CB7" w:rsidP="00624A55">
      <w:pPr>
        <w:spacing w:after="0" w:line="240" w:lineRule="auto"/>
        <w:ind w:left="1020"/>
        <w:jc w:val="both"/>
        <w:rPr>
          <w:rFonts w:ascii="Calibri" w:eastAsia="Calibri" w:hAnsi="Calibri" w:cs="Times New Roman"/>
          <w:sz w:val="28"/>
          <w:szCs w:val="28"/>
        </w:rPr>
      </w:pPr>
    </w:p>
    <w:p w:rsidR="00FB7CB7" w:rsidRPr="00242F7C" w:rsidRDefault="00FB7CB7" w:rsidP="00FB7CB7">
      <w:pPr>
        <w:numPr>
          <w:ilvl w:val="0"/>
          <w:numId w:val="10"/>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наем земя -</w:t>
      </w:r>
      <w:r w:rsidR="00033587">
        <w:rPr>
          <w:rFonts w:ascii="Calibri" w:eastAsia="Calibri" w:hAnsi="Calibri" w:cs="Times New Roman"/>
          <w:sz w:val="28"/>
          <w:szCs w:val="28"/>
        </w:rPr>
        <w:t>1400</w:t>
      </w:r>
      <w:r w:rsidR="00696E1F">
        <w:rPr>
          <w:rFonts w:ascii="Calibri" w:eastAsia="Calibri" w:hAnsi="Calibri" w:cs="Times New Roman"/>
          <w:sz w:val="28"/>
          <w:szCs w:val="28"/>
        </w:rPr>
        <w:t>лв. /2018г.</w:t>
      </w:r>
      <w:r w:rsidRPr="00242F7C">
        <w:rPr>
          <w:rFonts w:ascii="Calibri" w:eastAsia="Calibri" w:hAnsi="Calibri" w:cs="Times New Roman"/>
          <w:sz w:val="28"/>
          <w:szCs w:val="28"/>
        </w:rPr>
        <w:t>/</w:t>
      </w:r>
    </w:p>
    <w:p w:rsidR="00FB7CB7" w:rsidRPr="00242F7C" w:rsidRDefault="00624A55" w:rsidP="00FB7CB7">
      <w:pPr>
        <w:numPr>
          <w:ilvl w:val="0"/>
          <w:numId w:val="10"/>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 xml:space="preserve">членски внос – </w:t>
      </w:r>
      <w:r w:rsidR="00696E1F">
        <w:rPr>
          <w:rFonts w:ascii="Calibri" w:eastAsia="Calibri" w:hAnsi="Calibri" w:cs="Times New Roman"/>
          <w:sz w:val="28"/>
          <w:szCs w:val="28"/>
        </w:rPr>
        <w:t>89</w:t>
      </w:r>
      <w:r w:rsidR="00FB7CB7" w:rsidRPr="00242F7C">
        <w:rPr>
          <w:rFonts w:ascii="Calibri" w:eastAsia="Calibri" w:hAnsi="Calibri" w:cs="Times New Roman"/>
          <w:sz w:val="28"/>
          <w:szCs w:val="28"/>
        </w:rPr>
        <w:t xml:space="preserve"> лв.</w:t>
      </w:r>
    </w:p>
    <w:p w:rsidR="00FB7CB7" w:rsidRPr="00242F7C" w:rsidRDefault="00FB7CB7" w:rsidP="00FB7CB7">
      <w:pPr>
        <w:ind w:left="300"/>
        <w:jc w:val="both"/>
        <w:rPr>
          <w:rFonts w:ascii="Calibri" w:eastAsia="Calibri" w:hAnsi="Calibri" w:cs="Times New Roman"/>
          <w:sz w:val="28"/>
          <w:szCs w:val="28"/>
        </w:rPr>
      </w:pPr>
      <w:r w:rsidRPr="00242F7C">
        <w:rPr>
          <w:rFonts w:ascii="Calibri" w:eastAsia="Calibri" w:hAnsi="Calibri" w:cs="Times New Roman"/>
          <w:sz w:val="28"/>
          <w:szCs w:val="28"/>
        </w:rPr>
        <w:t>3. И</w:t>
      </w:r>
      <w:r w:rsidR="00696E1F">
        <w:rPr>
          <w:rFonts w:ascii="Calibri" w:eastAsia="Calibri" w:hAnsi="Calibri" w:cs="Times New Roman"/>
          <w:sz w:val="28"/>
          <w:szCs w:val="28"/>
        </w:rPr>
        <w:t>зразходвани средства</w:t>
      </w:r>
      <w:r w:rsidR="00696E1F">
        <w:rPr>
          <w:rFonts w:ascii="Calibri" w:eastAsia="Calibri" w:hAnsi="Calibri" w:cs="Times New Roman"/>
          <w:sz w:val="28"/>
          <w:szCs w:val="28"/>
        </w:rPr>
        <w:tab/>
      </w:r>
      <w:r w:rsidR="00696E1F">
        <w:rPr>
          <w:rFonts w:ascii="Calibri" w:eastAsia="Calibri" w:hAnsi="Calibri" w:cs="Times New Roman"/>
          <w:sz w:val="28"/>
          <w:szCs w:val="28"/>
        </w:rPr>
        <w:tab/>
      </w:r>
      <w:r w:rsidR="00696E1F">
        <w:rPr>
          <w:rFonts w:ascii="Calibri" w:eastAsia="Calibri" w:hAnsi="Calibri" w:cs="Times New Roman"/>
          <w:sz w:val="28"/>
          <w:szCs w:val="28"/>
        </w:rPr>
        <w:tab/>
        <w:t xml:space="preserve"> -  21634.94</w:t>
      </w:r>
      <w:r w:rsidRPr="00242F7C">
        <w:rPr>
          <w:rFonts w:ascii="Calibri" w:eastAsia="Calibri" w:hAnsi="Calibri" w:cs="Times New Roman"/>
          <w:sz w:val="28"/>
          <w:szCs w:val="28"/>
        </w:rPr>
        <w:t>лв.</w:t>
      </w:r>
    </w:p>
    <w:p w:rsidR="00FB7CB7" w:rsidRPr="00242F7C" w:rsidRDefault="001D13CB" w:rsidP="00FB7CB7">
      <w:pPr>
        <w:ind w:left="300"/>
        <w:jc w:val="both"/>
        <w:rPr>
          <w:rFonts w:ascii="Calibri" w:eastAsia="Calibri" w:hAnsi="Calibri" w:cs="Times New Roman"/>
          <w:sz w:val="28"/>
          <w:szCs w:val="28"/>
        </w:rPr>
      </w:pPr>
      <w:r>
        <w:rPr>
          <w:rFonts w:ascii="Calibri" w:eastAsia="Calibri" w:hAnsi="Calibri" w:cs="Times New Roman"/>
          <w:sz w:val="28"/>
          <w:szCs w:val="28"/>
        </w:rPr>
        <w:t xml:space="preserve">4. </w:t>
      </w:r>
      <w:r w:rsidR="00696E1F">
        <w:rPr>
          <w:rFonts w:ascii="Calibri" w:eastAsia="Calibri" w:hAnsi="Calibri" w:cs="Times New Roman"/>
          <w:sz w:val="28"/>
          <w:szCs w:val="28"/>
        </w:rPr>
        <w:t>Остатък</w:t>
      </w:r>
      <w:r w:rsidR="00696E1F">
        <w:rPr>
          <w:rFonts w:ascii="Calibri" w:eastAsia="Calibri" w:hAnsi="Calibri" w:cs="Times New Roman"/>
          <w:sz w:val="28"/>
          <w:szCs w:val="28"/>
        </w:rPr>
        <w:tab/>
      </w:r>
      <w:r w:rsidR="00696E1F">
        <w:rPr>
          <w:rFonts w:ascii="Calibri" w:eastAsia="Calibri" w:hAnsi="Calibri" w:cs="Times New Roman"/>
          <w:sz w:val="28"/>
          <w:szCs w:val="28"/>
        </w:rPr>
        <w:tab/>
      </w:r>
      <w:r w:rsidR="00696E1F">
        <w:rPr>
          <w:rFonts w:ascii="Calibri" w:eastAsia="Calibri" w:hAnsi="Calibri" w:cs="Times New Roman"/>
          <w:sz w:val="28"/>
          <w:szCs w:val="28"/>
        </w:rPr>
        <w:tab/>
      </w:r>
      <w:r w:rsidR="00696E1F">
        <w:rPr>
          <w:rFonts w:ascii="Calibri" w:eastAsia="Calibri" w:hAnsi="Calibri" w:cs="Times New Roman"/>
          <w:sz w:val="28"/>
          <w:szCs w:val="28"/>
        </w:rPr>
        <w:tab/>
      </w:r>
      <w:r w:rsidR="00696E1F">
        <w:rPr>
          <w:rFonts w:ascii="Calibri" w:eastAsia="Calibri" w:hAnsi="Calibri" w:cs="Times New Roman"/>
          <w:sz w:val="28"/>
          <w:szCs w:val="28"/>
        </w:rPr>
        <w:tab/>
      </w:r>
      <w:r w:rsidR="00696E1F">
        <w:rPr>
          <w:rFonts w:ascii="Calibri" w:eastAsia="Calibri" w:hAnsi="Calibri" w:cs="Times New Roman"/>
          <w:sz w:val="28"/>
          <w:szCs w:val="28"/>
        </w:rPr>
        <w:tab/>
        <w:t xml:space="preserve"> -  2947.33</w:t>
      </w:r>
      <w:r w:rsidR="00FB7CB7" w:rsidRPr="00242F7C">
        <w:rPr>
          <w:rFonts w:ascii="Calibri" w:eastAsia="Calibri" w:hAnsi="Calibri" w:cs="Times New Roman"/>
          <w:sz w:val="28"/>
          <w:szCs w:val="28"/>
        </w:rPr>
        <w:t>лв.</w:t>
      </w:r>
    </w:p>
    <w:p w:rsidR="00FB7CB7" w:rsidRPr="00242F7C" w:rsidRDefault="00FB7CB7" w:rsidP="00FB7CB7">
      <w:pPr>
        <w:ind w:left="300"/>
        <w:jc w:val="both"/>
        <w:rPr>
          <w:rFonts w:ascii="Calibri" w:eastAsia="Calibri" w:hAnsi="Calibri" w:cs="Times New Roman"/>
          <w:sz w:val="28"/>
          <w:szCs w:val="28"/>
        </w:rPr>
      </w:pPr>
      <w:r w:rsidRPr="00242F7C">
        <w:rPr>
          <w:rFonts w:ascii="Calibri" w:eastAsia="Calibri" w:hAnsi="Calibri" w:cs="Times New Roman"/>
          <w:sz w:val="28"/>
          <w:szCs w:val="28"/>
        </w:rPr>
        <w:t xml:space="preserve">5. Материална база; </w:t>
      </w:r>
    </w:p>
    <w:p w:rsidR="00FB7CB7" w:rsidRPr="00242F7C" w:rsidRDefault="00E51ECA" w:rsidP="00FB7CB7">
      <w:pPr>
        <w:numPr>
          <w:ilvl w:val="0"/>
          <w:numId w:val="11"/>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обща площ 406 кв. м.-</w:t>
      </w:r>
      <w:r w:rsidR="00033587">
        <w:rPr>
          <w:rFonts w:ascii="Calibri" w:eastAsia="Calibri" w:hAnsi="Calibri" w:cs="Times New Roman"/>
          <w:sz w:val="28"/>
          <w:szCs w:val="28"/>
        </w:rPr>
        <w:t>състои се от салон с 220места,гримьорна и библиотека-44кв.м.</w:t>
      </w: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ind w:left="300"/>
        <w:jc w:val="both"/>
        <w:rPr>
          <w:rFonts w:ascii="Calibri" w:eastAsia="Calibri" w:hAnsi="Calibri" w:cs="Times New Roman"/>
          <w:sz w:val="28"/>
          <w:szCs w:val="28"/>
        </w:rPr>
      </w:pPr>
      <w:r w:rsidRPr="00242F7C">
        <w:rPr>
          <w:rFonts w:ascii="Calibri" w:eastAsia="Calibri" w:hAnsi="Calibri" w:cs="Times New Roman"/>
          <w:sz w:val="28"/>
          <w:szCs w:val="28"/>
        </w:rPr>
        <w:t>6. Субсидирана численост на персонала ;</w:t>
      </w:r>
    </w:p>
    <w:p w:rsidR="00FB7CB7" w:rsidRPr="00242F7C" w:rsidRDefault="001D13CB" w:rsidP="00FB7CB7">
      <w:pPr>
        <w:numPr>
          <w:ilvl w:val="0"/>
          <w:numId w:val="11"/>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 xml:space="preserve">2 бройки </w:t>
      </w:r>
    </w:p>
    <w:p w:rsidR="00FB7CB7" w:rsidRPr="00242F7C" w:rsidRDefault="00FB7CB7" w:rsidP="00FB7CB7">
      <w:pPr>
        <w:jc w:val="both"/>
        <w:rPr>
          <w:rFonts w:ascii="Calibri" w:eastAsia="Calibri" w:hAnsi="Calibri" w:cs="Times New Roman"/>
          <w:sz w:val="28"/>
          <w:szCs w:val="28"/>
        </w:rPr>
      </w:pPr>
    </w:p>
    <w:p w:rsidR="00FB7CB7" w:rsidRPr="00242F7C" w:rsidRDefault="00FB7CB7" w:rsidP="00033587">
      <w:pPr>
        <w:jc w:val="both"/>
        <w:rPr>
          <w:rFonts w:ascii="Calibri" w:eastAsia="Calibri" w:hAnsi="Calibri" w:cs="Times New Roman"/>
          <w:sz w:val="28"/>
          <w:szCs w:val="28"/>
        </w:rPr>
      </w:pPr>
      <w:r w:rsidRPr="00242F7C">
        <w:rPr>
          <w:rFonts w:ascii="Calibri" w:eastAsia="Calibri" w:hAnsi="Calibri" w:cs="Times New Roman"/>
          <w:sz w:val="28"/>
          <w:szCs w:val="28"/>
        </w:rPr>
        <w:t xml:space="preserve">    7. Общ размер на държавната субсидия;</w:t>
      </w:r>
      <w:r w:rsidR="00033587">
        <w:rPr>
          <w:rFonts w:ascii="Calibri" w:eastAsia="Calibri" w:hAnsi="Calibri" w:cs="Times New Roman"/>
          <w:sz w:val="28"/>
          <w:szCs w:val="28"/>
        </w:rPr>
        <w:t xml:space="preserve">  </w:t>
      </w:r>
      <w:r w:rsidR="00696E1F">
        <w:rPr>
          <w:rFonts w:ascii="Calibri" w:eastAsia="Calibri" w:hAnsi="Calibri" w:cs="Times New Roman"/>
          <w:sz w:val="28"/>
          <w:szCs w:val="28"/>
        </w:rPr>
        <w:t>22000</w:t>
      </w:r>
      <w:r w:rsidRPr="00242F7C">
        <w:rPr>
          <w:rFonts w:ascii="Calibri" w:eastAsia="Calibri" w:hAnsi="Calibri" w:cs="Times New Roman"/>
          <w:sz w:val="28"/>
          <w:szCs w:val="28"/>
        </w:rPr>
        <w:t>лв.</w:t>
      </w:r>
    </w:p>
    <w:p w:rsidR="00FB7CB7" w:rsidRPr="00242F7C" w:rsidRDefault="00FB7CB7" w:rsidP="00033587">
      <w:pPr>
        <w:jc w:val="both"/>
        <w:rPr>
          <w:rFonts w:ascii="Calibri" w:eastAsia="Calibri" w:hAnsi="Calibri" w:cs="Times New Roman"/>
          <w:sz w:val="28"/>
          <w:szCs w:val="28"/>
        </w:rPr>
      </w:pPr>
      <w:r w:rsidRPr="00242F7C">
        <w:rPr>
          <w:rFonts w:ascii="Calibri" w:eastAsia="Calibri" w:hAnsi="Calibri" w:cs="Times New Roman"/>
          <w:sz w:val="28"/>
          <w:szCs w:val="28"/>
        </w:rPr>
        <w:lastRenderedPageBreak/>
        <w:t>ІV. Заключителна част.</w:t>
      </w: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Процесът на цялостно преосмисляне и предефиниране на целите 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приоритетните направления в развитието на културните дейности на национално и регионално ниво се превръща в съществена част от устойчивото местно развитие. Регистрира се определен стабилитет в дейността на основния културен, образователен и информационен институт – народното читалище.</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Преоткрива се неговото значение за гражданското участие и местната общност.</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Правителството на Република България провежда динамична политика, насочена към укрепване и модернизиране на традиционните български културно-просветни организации - читалищата. Тази политика се основава на няколко основни фактори: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1. Публичното пространство възприема народното читалище като</w:t>
      </w:r>
    </w:p>
    <w:p w:rsidR="00FB7CB7" w:rsidRPr="00242F7C" w:rsidRDefault="00FB7CB7" w:rsidP="00FB7CB7">
      <w:pPr>
        <w:jc w:val="both"/>
        <w:rPr>
          <w:rFonts w:ascii="Calibri" w:eastAsia="Calibri" w:hAnsi="Calibri" w:cs="Times New Roman"/>
          <w:sz w:val="28"/>
          <w:szCs w:val="28"/>
          <w:lang w:val="ru-RU"/>
        </w:rPr>
      </w:pPr>
      <w:r w:rsidRPr="00242F7C">
        <w:rPr>
          <w:rFonts w:ascii="Calibri" w:eastAsia="Calibri" w:hAnsi="Calibri" w:cs="Times New Roman"/>
          <w:sz w:val="28"/>
          <w:szCs w:val="28"/>
        </w:rPr>
        <w:t>пример за устойчива културна институция със специфична мисия за съхранение и развитие на традиционните ценности на нацията.</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2. Дълбоката взаимовръзка с миналото, с традициите, с образователния процес, културата и благотворителността е в основата на авторитета на читалищата и тяхното легитимиране пред обществото.</w:t>
      </w:r>
    </w:p>
    <w:p w:rsidR="00FB7CB7" w:rsidRPr="00242F7C" w:rsidRDefault="00E51ECA" w:rsidP="00FB7CB7">
      <w:pPr>
        <w:jc w:val="both"/>
        <w:rPr>
          <w:rFonts w:ascii="Calibri" w:eastAsia="Calibri" w:hAnsi="Calibri" w:cs="Times New Roman"/>
          <w:sz w:val="28"/>
          <w:szCs w:val="28"/>
        </w:rPr>
      </w:pPr>
      <w:r>
        <w:rPr>
          <w:rFonts w:ascii="Calibri" w:eastAsia="Calibri" w:hAnsi="Calibri" w:cs="Times New Roman"/>
          <w:sz w:val="28"/>
          <w:szCs w:val="28"/>
        </w:rPr>
        <w:t>3. През своята 90</w:t>
      </w:r>
      <w:r w:rsidR="00FB7CB7" w:rsidRPr="00242F7C">
        <w:rPr>
          <w:rFonts w:ascii="Calibri" w:eastAsia="Calibri" w:hAnsi="Calibri" w:cs="Times New Roman"/>
          <w:sz w:val="28"/>
          <w:szCs w:val="28"/>
        </w:rPr>
        <w:t>-годишна история българското читалище има своята завоювана позиция за работа в подкрепа на общността и през годините е спечелило доверието на хората. Уникален е неговият потенциал да насърчава социалната промяна и да укрепва гражданското общество.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4. Читалищата се уповават на своите корени като национални, социални, културни, образователни и информационни организации и отговарят на предизвикателствата на днешния свят. Осъществяването на политиката за укрепване и модернизиране на българските читалища се базира на няколко общи принципи, присъщи и на читалището като структура, а именно:</w:t>
      </w: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Откритост и прозрачност – регламентиране, насочване и подкрепа на дейността на читалищата.</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Партньорство - широкото участие на различен тип партньори, представители на местното самоуправление и гражданското общество на правителствени и неправителствени организации, с което се гарантира доверие и съпричастие в осъществяването на държавната политика по отношение мястото и бъдещето на читалищната мрежа.</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Отчетност – ясно разграничени права и задължения, системна отчетност и публичност.</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Ефективност – национална политика, насочена към насърчаване на развитието на читалищата, основаваща се на ясни цели и анализи на непосредствените нужди и очакваните въздействия; създаване на условия за системен мониторинг върху тяхното присъствие, оценка на постигнатите резултати и евентуални корекции при допуснати пропуски.</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Ефикасност – поддържане на добро съотношение между използваните ресурси и получените резултати.</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Устойчивост – защитено присъствие; търсен и желан партньор</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По своята същност и историческа даденост читалището носи в себе си първичния образ на гражданското общество у нас. То е една от първите, ако не и първа свободна гражданска организация, която се образува на принципа на взаимния интерес и сдружаване на хора с еднакви интереси и мислене. През годините българското читалище се превръща в най-масовата и разпространена форма, призвана да задоволява културните потребности на населението по места. В това отношение, по традиция съществуват позитивни практики на партньорство между читалищата, държавните и общински институции, неправителствените организации, бизнеса.</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Читалището е място, където широк кръг хора общуват с различни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 xml:space="preserve">изкуства и се занимават с творчество. Тук човек се стреми да реализира онази част от себе си, която е възможно поради обстоятелствата на живота да е останала в сянка, но търси път за нейната изява. </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lastRenderedPageBreak/>
        <w:t xml:space="preserve">Не по-малко ярка черта на тази институция е колективният стил на работа, включването на отделната личност в атмосфера на група </w:t>
      </w:r>
      <w:proofErr w:type="spellStart"/>
      <w:r w:rsidRPr="00242F7C">
        <w:rPr>
          <w:rFonts w:ascii="Calibri" w:eastAsia="Calibri" w:hAnsi="Calibri" w:cs="Times New Roman"/>
          <w:sz w:val="28"/>
          <w:szCs w:val="28"/>
        </w:rPr>
        <w:t>единомишленици</w:t>
      </w:r>
      <w:proofErr w:type="spellEnd"/>
      <w:r w:rsidRPr="00242F7C">
        <w:rPr>
          <w:rFonts w:ascii="Calibri" w:eastAsia="Calibri" w:hAnsi="Calibri" w:cs="Times New Roman"/>
          <w:sz w:val="28"/>
          <w:szCs w:val="28"/>
        </w:rPr>
        <w:t xml:space="preserve">, </w:t>
      </w:r>
      <w:proofErr w:type="spellStart"/>
      <w:r w:rsidRPr="00242F7C">
        <w:rPr>
          <w:rFonts w:ascii="Calibri" w:eastAsia="Calibri" w:hAnsi="Calibri" w:cs="Times New Roman"/>
          <w:sz w:val="28"/>
          <w:szCs w:val="28"/>
        </w:rPr>
        <w:t>съучастници</w:t>
      </w:r>
      <w:proofErr w:type="spellEnd"/>
      <w:r w:rsidRPr="00242F7C">
        <w:rPr>
          <w:rFonts w:ascii="Calibri" w:eastAsia="Calibri" w:hAnsi="Calibri" w:cs="Times New Roman"/>
          <w:sz w:val="28"/>
          <w:szCs w:val="28"/>
        </w:rPr>
        <w:t xml:space="preserve"> в културния живот.</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 xml:space="preserve">                 Относно посетителите – читалището е </w:t>
      </w:r>
      <w:proofErr w:type="spellStart"/>
      <w:r w:rsidRPr="00242F7C">
        <w:rPr>
          <w:rFonts w:ascii="Calibri" w:eastAsia="Calibri" w:hAnsi="Calibri" w:cs="Times New Roman"/>
          <w:sz w:val="28"/>
          <w:szCs w:val="28"/>
        </w:rPr>
        <w:t>широкодостъпно</w:t>
      </w:r>
      <w:proofErr w:type="spellEnd"/>
      <w:r w:rsidRPr="00242F7C">
        <w:rPr>
          <w:rFonts w:ascii="Calibri" w:eastAsia="Calibri" w:hAnsi="Calibri" w:cs="Times New Roman"/>
          <w:sz w:val="28"/>
          <w:szCs w:val="28"/>
        </w:rPr>
        <w:t>. То се посещава от възрастни, млади и деца, от български граждани с различен етнически произход.  Във връзка с режима и атмосферата - то се характеризира с неприсъща на друга никоя институция пълна свобода на избора на присъствие.</w:t>
      </w:r>
    </w:p>
    <w:p w:rsidR="00FB7CB7" w:rsidRDefault="00FB7CB7" w:rsidP="00FB7CB7">
      <w:pPr>
        <w:jc w:val="both"/>
        <w:rPr>
          <w:rFonts w:ascii="Calibri" w:eastAsia="Calibri" w:hAnsi="Calibri" w:cs="Times New Roman"/>
        </w:rPr>
      </w:pPr>
      <w:r w:rsidRPr="00242F7C">
        <w:rPr>
          <w:rFonts w:ascii="Calibri" w:eastAsia="Calibri" w:hAnsi="Calibri" w:cs="Times New Roman"/>
          <w:sz w:val="28"/>
          <w:szCs w:val="28"/>
        </w:rPr>
        <w:t>Читалищата имат предимството на институция, която е неизменна в облика на страната - и когато се представя българската национална традиция и идентичност, и когато се чертае стратегията за бъдещо развитие. Тази позиция се корени не само във вековното развитие на тази изконна българска институция, но преди всичко в жизнената устойчивост на идеите, които тя носи.</w:t>
      </w:r>
    </w:p>
    <w:p w:rsidR="00FB7CB7" w:rsidRDefault="00FB7CB7" w:rsidP="00FB7CB7">
      <w:pPr>
        <w:jc w:val="both"/>
        <w:rPr>
          <w:rFonts w:ascii="Calibri" w:eastAsia="Calibri" w:hAnsi="Calibri" w:cs="Times New Roman"/>
        </w:rPr>
      </w:pPr>
    </w:p>
    <w:p w:rsidR="00AC54D5" w:rsidRDefault="00AC54D5">
      <w:pPr>
        <w:rPr>
          <w:sz w:val="36"/>
          <w:szCs w:val="36"/>
        </w:rPr>
      </w:pPr>
    </w:p>
    <w:p w:rsidR="00AC54D5" w:rsidRDefault="00AC54D5">
      <w:pPr>
        <w:rPr>
          <w:sz w:val="36"/>
          <w:szCs w:val="36"/>
        </w:rPr>
      </w:pPr>
    </w:p>
    <w:p w:rsidR="00AC54D5" w:rsidRDefault="00AC54D5">
      <w:pPr>
        <w:rPr>
          <w:sz w:val="36"/>
          <w:szCs w:val="36"/>
        </w:rPr>
      </w:pPr>
    </w:p>
    <w:p w:rsidR="00AC54D5" w:rsidRDefault="00AC54D5">
      <w:pPr>
        <w:rPr>
          <w:sz w:val="36"/>
          <w:szCs w:val="36"/>
        </w:rPr>
      </w:pPr>
    </w:p>
    <w:p w:rsidR="00E51ECA" w:rsidRDefault="00E51ECA">
      <w:pPr>
        <w:rPr>
          <w:sz w:val="36"/>
          <w:szCs w:val="36"/>
        </w:rPr>
      </w:pPr>
    </w:p>
    <w:p w:rsidR="00E51ECA" w:rsidRDefault="00E51ECA">
      <w:pPr>
        <w:rPr>
          <w:sz w:val="36"/>
          <w:szCs w:val="36"/>
        </w:rPr>
      </w:pPr>
    </w:p>
    <w:p w:rsidR="00E51ECA" w:rsidRDefault="00E51ECA">
      <w:pPr>
        <w:rPr>
          <w:sz w:val="36"/>
          <w:szCs w:val="36"/>
        </w:rPr>
      </w:pPr>
    </w:p>
    <w:p w:rsidR="00E51ECA" w:rsidRDefault="00E51ECA">
      <w:pPr>
        <w:rPr>
          <w:sz w:val="36"/>
          <w:szCs w:val="36"/>
        </w:rPr>
      </w:pPr>
    </w:p>
    <w:p w:rsidR="00E51ECA" w:rsidRDefault="00E51ECA">
      <w:pPr>
        <w:rPr>
          <w:sz w:val="36"/>
          <w:szCs w:val="36"/>
        </w:rPr>
      </w:pPr>
    </w:p>
    <w:p w:rsidR="00E51ECA" w:rsidRDefault="00E51ECA">
      <w:pPr>
        <w:rPr>
          <w:sz w:val="36"/>
          <w:szCs w:val="36"/>
        </w:rPr>
      </w:pPr>
    </w:p>
    <w:p w:rsidR="00572A9B" w:rsidRDefault="00377205">
      <w:pPr>
        <w:rPr>
          <w:sz w:val="48"/>
          <w:szCs w:val="48"/>
        </w:rPr>
      </w:pPr>
      <w:r>
        <w:rPr>
          <w:sz w:val="36"/>
          <w:szCs w:val="36"/>
        </w:rPr>
        <w:lastRenderedPageBreak/>
        <w:t>2.</w:t>
      </w:r>
      <w:r w:rsidR="00572A9B" w:rsidRPr="00572A9B">
        <w:rPr>
          <w:sz w:val="36"/>
          <w:szCs w:val="36"/>
        </w:rPr>
        <w:t xml:space="preserve">План програма за работа на НЧ,,Просвета1928,,за </w:t>
      </w:r>
      <w:r w:rsidR="00696E1F">
        <w:rPr>
          <w:sz w:val="36"/>
          <w:szCs w:val="36"/>
        </w:rPr>
        <w:t>2020</w:t>
      </w:r>
      <w:r w:rsidR="00572A9B" w:rsidRPr="00572A9B">
        <w:rPr>
          <w:sz w:val="36"/>
          <w:szCs w:val="36"/>
        </w:rPr>
        <w:t>г</w:t>
      </w:r>
      <w:r w:rsidR="00572A9B">
        <w:rPr>
          <w:sz w:val="48"/>
          <w:szCs w:val="48"/>
        </w:rPr>
        <w:t>.</w:t>
      </w:r>
    </w:p>
    <w:p w:rsidR="00377205" w:rsidRDefault="00377205" w:rsidP="00377205">
      <w:pPr>
        <w:autoSpaceDE w:val="0"/>
        <w:autoSpaceDN w:val="0"/>
        <w:adjustRightInd w:val="0"/>
        <w:jc w:val="both"/>
        <w:rPr>
          <w:sz w:val="32"/>
          <w:szCs w:val="32"/>
        </w:rPr>
      </w:pPr>
      <w:r>
        <w:rPr>
          <w:sz w:val="32"/>
          <w:szCs w:val="32"/>
        </w:rPr>
        <w:t>Годишна план програма за развитие на читалищната дейност на   НЧ,,Просвета1928,,с.Гъмзо</w:t>
      </w:r>
      <w:r w:rsidR="00696E1F">
        <w:rPr>
          <w:sz w:val="32"/>
          <w:szCs w:val="32"/>
        </w:rPr>
        <w:t>во,общ.Брегово,</w:t>
      </w:r>
      <w:proofErr w:type="spellStart"/>
      <w:r w:rsidR="00696E1F">
        <w:rPr>
          <w:sz w:val="32"/>
          <w:szCs w:val="32"/>
        </w:rPr>
        <w:t>обл</w:t>
      </w:r>
      <w:proofErr w:type="spellEnd"/>
      <w:r w:rsidR="00696E1F">
        <w:rPr>
          <w:sz w:val="32"/>
          <w:szCs w:val="32"/>
        </w:rPr>
        <w:t>.Видин за 2020</w:t>
      </w:r>
      <w:r>
        <w:rPr>
          <w:sz w:val="32"/>
          <w:szCs w:val="32"/>
        </w:rPr>
        <w:t xml:space="preserve">г. </w:t>
      </w:r>
    </w:p>
    <w:p w:rsidR="00377205" w:rsidRPr="00377205" w:rsidRDefault="00377205" w:rsidP="00377205">
      <w:pPr>
        <w:autoSpaceDE w:val="0"/>
        <w:autoSpaceDN w:val="0"/>
        <w:adjustRightInd w:val="0"/>
        <w:jc w:val="both"/>
        <w:rPr>
          <w:sz w:val="32"/>
          <w:szCs w:val="32"/>
        </w:rPr>
      </w:pPr>
      <w:r w:rsidRPr="00C77BC4">
        <w:rPr>
          <w:b/>
        </w:rPr>
        <w:t>1.Въведение</w:t>
      </w:r>
      <w:r>
        <w:t>:</w:t>
      </w:r>
    </w:p>
    <w:p w:rsidR="00377205" w:rsidRDefault="00377205" w:rsidP="00377205">
      <w:pPr>
        <w:autoSpaceDE w:val="0"/>
        <w:autoSpaceDN w:val="0"/>
        <w:adjustRightInd w:val="0"/>
        <w:jc w:val="both"/>
      </w:pPr>
    </w:p>
    <w:p w:rsidR="00377205" w:rsidRDefault="00377205" w:rsidP="00377205">
      <w:pPr>
        <w:autoSpaceDE w:val="0"/>
        <w:autoSpaceDN w:val="0"/>
        <w:adjustRightInd w:val="0"/>
        <w:jc w:val="both"/>
      </w:pPr>
      <w:r>
        <w:t>Народно читалище”Просвета1928” е самостоятелна, независима, самоуправляваща се обществена организация, която изпълнява функциите на културен институт на територията на с.Гъмзово. Народно читалище ”Просвета1928.” не е политическа организация. В неговата дейност могат да участват всички граждани без ограничения, възраст, партийна, етническа и религиозна принадлежност.Читалището работи в тясно сътрудничество с учебни заведения, културни институти, обществени и други организации.</w:t>
      </w:r>
      <w:r>
        <w:tab/>
        <w:t xml:space="preserve">Годишната програма за дейността на Народно </w:t>
      </w:r>
      <w:r w:rsidR="00696E1F">
        <w:t>читалище „Просвета1928,, за 20120</w:t>
      </w:r>
      <w:r>
        <w:t xml:space="preserve"> година е </w:t>
      </w:r>
      <w:proofErr w:type="spellStart"/>
      <w:r>
        <w:rPr>
          <w:lang w:val="ru-RU"/>
        </w:rPr>
        <w:t>изготвена</w:t>
      </w:r>
      <w:proofErr w:type="spellEnd"/>
      <w:r>
        <w:t xml:space="preserve"> въз основа на Закона за народните читалища, Закона за закрила и развитие на културата и е съобразена</w:t>
      </w:r>
      <w:r>
        <w:rPr>
          <w:lang w:val="ru-RU"/>
        </w:rPr>
        <w:t xml:space="preserve"> </w:t>
      </w:r>
      <w:r>
        <w:t>с общинската културна политика, осъществявана на основание на съществуващата нормативна уредба и чрез изпълнението на Общинския културен календар. Програмата е ориентирана към развитието и обогатяването на културния живот в общината и задоволяването на потребностите на гражданите чрез:</w:t>
      </w:r>
    </w:p>
    <w:p w:rsidR="00377205" w:rsidRDefault="00377205" w:rsidP="00377205">
      <w:pPr>
        <w:numPr>
          <w:ilvl w:val="0"/>
          <w:numId w:val="1"/>
        </w:numPr>
        <w:autoSpaceDE w:val="0"/>
        <w:autoSpaceDN w:val="0"/>
        <w:adjustRightInd w:val="0"/>
        <w:spacing w:after="0" w:line="240" w:lineRule="auto"/>
        <w:jc w:val="both"/>
      </w:pPr>
      <w:r>
        <w:t xml:space="preserve">Развитие и обогатяване на културния живот, социалната и образователна дейност в населеното място; </w:t>
      </w:r>
    </w:p>
    <w:p w:rsidR="00377205" w:rsidRDefault="00377205" w:rsidP="00377205">
      <w:pPr>
        <w:numPr>
          <w:ilvl w:val="0"/>
          <w:numId w:val="1"/>
        </w:numPr>
        <w:autoSpaceDE w:val="0"/>
        <w:autoSpaceDN w:val="0"/>
        <w:adjustRightInd w:val="0"/>
        <w:spacing w:after="0" w:line="240" w:lineRule="auto"/>
        <w:jc w:val="both"/>
      </w:pPr>
      <w:r>
        <w:t>Запазване на обичаите и традициите на българския народ;</w:t>
      </w:r>
    </w:p>
    <w:p w:rsidR="00377205" w:rsidRDefault="00377205" w:rsidP="00377205">
      <w:pPr>
        <w:numPr>
          <w:ilvl w:val="0"/>
          <w:numId w:val="1"/>
        </w:numPr>
        <w:autoSpaceDE w:val="0"/>
        <w:autoSpaceDN w:val="0"/>
        <w:adjustRightInd w:val="0"/>
        <w:spacing w:after="0" w:line="240" w:lineRule="auto"/>
        <w:jc w:val="both"/>
      </w:pPr>
      <w:r>
        <w:t>Организиране на, курсове, празненства, концерти и чествания на бележити дати;</w:t>
      </w:r>
    </w:p>
    <w:p w:rsidR="00377205" w:rsidRPr="00A14AA2" w:rsidRDefault="00377205" w:rsidP="00377205">
      <w:pPr>
        <w:numPr>
          <w:ilvl w:val="0"/>
          <w:numId w:val="1"/>
        </w:numPr>
        <w:autoSpaceDE w:val="0"/>
        <w:autoSpaceDN w:val="0"/>
        <w:adjustRightInd w:val="0"/>
        <w:spacing w:after="0" w:line="240" w:lineRule="auto"/>
        <w:jc w:val="both"/>
      </w:pPr>
      <w:r>
        <w:t xml:space="preserve">Развитие и подпомагане на любителското творчество; </w:t>
      </w:r>
    </w:p>
    <w:p w:rsidR="00377205" w:rsidRPr="007F0CF6" w:rsidRDefault="00377205" w:rsidP="00377205">
      <w:pPr>
        <w:numPr>
          <w:ilvl w:val="0"/>
          <w:numId w:val="1"/>
        </w:numPr>
        <w:autoSpaceDE w:val="0"/>
        <w:autoSpaceDN w:val="0"/>
        <w:adjustRightInd w:val="0"/>
        <w:spacing w:after="0" w:line="240" w:lineRule="auto"/>
        <w:jc w:val="both"/>
      </w:pPr>
      <w:r>
        <w:t>Чрез информационно-обучителния център,,Глобални библиотеки,,читалището предлага достъп до глобалното информационно общество,повишава професионалната квалификация чрез курсове.</w:t>
      </w:r>
    </w:p>
    <w:p w:rsidR="00377205" w:rsidRPr="007F0CF6" w:rsidRDefault="00377205" w:rsidP="00377205">
      <w:pPr>
        <w:numPr>
          <w:ilvl w:val="0"/>
          <w:numId w:val="1"/>
        </w:numPr>
        <w:autoSpaceDE w:val="0"/>
        <w:autoSpaceDN w:val="0"/>
        <w:adjustRightInd w:val="0"/>
        <w:spacing w:after="0" w:line="240" w:lineRule="auto"/>
        <w:jc w:val="both"/>
      </w:pPr>
      <w:r>
        <w:t xml:space="preserve">Стопанисва добре </w:t>
      </w:r>
      <w:proofErr w:type="spellStart"/>
      <w:r>
        <w:t>сградния</w:t>
      </w:r>
      <w:proofErr w:type="spellEnd"/>
      <w:r>
        <w:t xml:space="preserve"> фонд.</w:t>
      </w:r>
    </w:p>
    <w:p w:rsidR="00377205" w:rsidRDefault="00377205" w:rsidP="00377205">
      <w:pPr>
        <w:numPr>
          <w:ilvl w:val="0"/>
          <w:numId w:val="1"/>
        </w:numPr>
        <w:autoSpaceDE w:val="0"/>
        <w:autoSpaceDN w:val="0"/>
        <w:adjustRightInd w:val="0"/>
        <w:spacing w:after="0" w:line="240" w:lineRule="auto"/>
        <w:jc w:val="both"/>
      </w:pPr>
      <w:r>
        <w:t>Народно читалище,,Просвета1928,,с.Гъмзово има традиция в създаването и поддържането на художествени и творчески формации.</w:t>
      </w:r>
    </w:p>
    <w:p w:rsidR="00377205" w:rsidRPr="00A83F26" w:rsidRDefault="00377205" w:rsidP="00377205">
      <w:pPr>
        <w:autoSpaceDE w:val="0"/>
        <w:autoSpaceDN w:val="0"/>
        <w:adjustRightInd w:val="0"/>
        <w:ind w:left="1440"/>
        <w:jc w:val="both"/>
      </w:pPr>
    </w:p>
    <w:p w:rsidR="00377205" w:rsidRDefault="00377205" w:rsidP="00377205">
      <w:pPr>
        <w:autoSpaceDE w:val="0"/>
        <w:autoSpaceDN w:val="0"/>
        <w:adjustRightInd w:val="0"/>
        <w:jc w:val="both"/>
        <w:rPr>
          <w:rFonts w:eastAsia="TimesNewRomanPS-BoldMT"/>
          <w:bCs/>
        </w:rPr>
      </w:pPr>
      <w:r w:rsidRPr="00C77BC4">
        <w:rPr>
          <w:rFonts w:eastAsia="TimesNewRomanPS-BoldMT"/>
          <w:b/>
          <w:bCs/>
        </w:rPr>
        <w:t xml:space="preserve">    2.ОСНОВНИ ДЕЙНОСТИ ЗА ПОСТИГАНЕ НА ПРИОРИТЕТИТЕ</w:t>
      </w:r>
      <w:r w:rsidRPr="00C261AA">
        <w:rPr>
          <w:rFonts w:eastAsia="TimesNewRomanPS-BoldMT"/>
          <w:bCs/>
        </w:rPr>
        <w:t>:</w:t>
      </w:r>
    </w:p>
    <w:p w:rsidR="00377205" w:rsidRPr="00A83F26" w:rsidRDefault="00377205" w:rsidP="00377205">
      <w:pPr>
        <w:autoSpaceDE w:val="0"/>
        <w:autoSpaceDN w:val="0"/>
        <w:adjustRightInd w:val="0"/>
        <w:ind w:left="1020"/>
        <w:jc w:val="both"/>
      </w:pPr>
    </w:p>
    <w:p w:rsidR="00294467" w:rsidRDefault="00377205" w:rsidP="00294467">
      <w:pPr>
        <w:numPr>
          <w:ilvl w:val="0"/>
          <w:numId w:val="2"/>
        </w:numPr>
        <w:autoSpaceDE w:val="0"/>
        <w:autoSpaceDN w:val="0"/>
        <w:adjustRightInd w:val="0"/>
        <w:spacing w:after="0" w:line="240" w:lineRule="auto"/>
        <w:rPr>
          <w:rFonts w:eastAsia="TimesNewRomanPS-BoldMT"/>
          <w:bCs/>
        </w:rPr>
      </w:pPr>
      <w:r w:rsidRPr="00C261AA">
        <w:rPr>
          <w:rFonts w:eastAsia="TimesNewRomanPS-BoldMT"/>
          <w:bCs/>
        </w:rPr>
        <w:t>поддържане на библиотека, читалня;</w:t>
      </w:r>
    </w:p>
    <w:p w:rsidR="00377205" w:rsidRPr="00294467" w:rsidRDefault="00377205" w:rsidP="00294467">
      <w:pPr>
        <w:numPr>
          <w:ilvl w:val="0"/>
          <w:numId w:val="2"/>
        </w:numPr>
        <w:autoSpaceDE w:val="0"/>
        <w:autoSpaceDN w:val="0"/>
        <w:adjustRightInd w:val="0"/>
        <w:spacing w:after="0" w:line="240" w:lineRule="auto"/>
        <w:rPr>
          <w:rFonts w:eastAsia="TimesNewRomanPS-BoldMT"/>
          <w:bCs/>
        </w:rPr>
      </w:pPr>
      <w:r w:rsidRPr="00294467">
        <w:rPr>
          <w:rFonts w:eastAsia="TimesNewRomanPS-BoldMT"/>
          <w:bCs/>
        </w:rPr>
        <w:t>събиране и разпространяване на знания за родния край;</w:t>
      </w:r>
    </w:p>
    <w:p w:rsidR="00377205" w:rsidRPr="00C261AA" w:rsidRDefault="00377205" w:rsidP="00377205">
      <w:pPr>
        <w:numPr>
          <w:ilvl w:val="0"/>
          <w:numId w:val="2"/>
        </w:numPr>
        <w:autoSpaceDE w:val="0"/>
        <w:autoSpaceDN w:val="0"/>
        <w:adjustRightInd w:val="0"/>
        <w:spacing w:after="0" w:line="240" w:lineRule="auto"/>
        <w:rPr>
          <w:rFonts w:eastAsia="TimesNewRomanPS-BoldMT"/>
          <w:bCs/>
        </w:rPr>
      </w:pPr>
      <w:r w:rsidRPr="00C261AA">
        <w:rPr>
          <w:rFonts w:eastAsia="TimesNewRomanPS-BoldMT"/>
          <w:bCs/>
        </w:rPr>
        <w:t>допълнителна стопанска дейност, свързана с предмета на основната  дейност, в съответствие с действащото законодателство,</w:t>
      </w:r>
    </w:p>
    <w:p w:rsidR="00377205" w:rsidRDefault="00377205" w:rsidP="00377205">
      <w:pPr>
        <w:ind w:left="400"/>
        <w:jc w:val="both"/>
        <w:rPr>
          <w:rFonts w:eastAsia="TimesNewRomanPS-BoldMT"/>
          <w:bCs/>
        </w:rPr>
      </w:pPr>
    </w:p>
    <w:p w:rsidR="00377205" w:rsidRPr="00C261AA" w:rsidRDefault="00377205" w:rsidP="00377205">
      <w:pPr>
        <w:jc w:val="both"/>
      </w:pPr>
      <w:r>
        <w:t>2.1.</w:t>
      </w:r>
      <w:r w:rsidRPr="00C261AA">
        <w:t xml:space="preserve">. </w:t>
      </w:r>
      <w:r w:rsidRPr="00EF4F70">
        <w:rPr>
          <w:b/>
        </w:rPr>
        <w:t>Дейности на структурните единици в Народно читалище ”Просвета1928</w:t>
      </w:r>
      <w:r w:rsidRPr="00C261AA">
        <w:t>”</w:t>
      </w:r>
    </w:p>
    <w:p w:rsidR="00377205" w:rsidRPr="00C77BC4" w:rsidRDefault="00377205" w:rsidP="00377205">
      <w:pPr>
        <w:jc w:val="both"/>
        <w:rPr>
          <w:b/>
        </w:rPr>
      </w:pPr>
      <w:r w:rsidRPr="00C77BC4">
        <w:rPr>
          <w:b/>
        </w:rPr>
        <w:lastRenderedPageBreak/>
        <w:t>БИБЛИОТЕКА:</w:t>
      </w:r>
    </w:p>
    <w:p w:rsidR="00377205" w:rsidRPr="00CF3969" w:rsidRDefault="00377205" w:rsidP="00377205">
      <w:pPr>
        <w:ind w:left="400"/>
        <w:jc w:val="both"/>
      </w:pPr>
      <w:r>
        <w:t xml:space="preserve"> - Изготвяне на витрини изложби с бележити дати на личности и събития от местен,регионален и национален характер.</w:t>
      </w:r>
    </w:p>
    <w:p w:rsidR="00377205" w:rsidRDefault="00377205" w:rsidP="00377205">
      <w:pPr>
        <w:ind w:left="400"/>
        <w:jc w:val="both"/>
      </w:pPr>
      <w:r w:rsidRPr="00C261AA">
        <w:t xml:space="preserve">  - Организиране и провеждане на беседи по</w:t>
      </w:r>
      <w:r w:rsidR="00D77276">
        <w:t xml:space="preserve"> </w:t>
      </w:r>
      <w:r w:rsidRPr="00C261AA">
        <w:t>случай значими дати и годишнини.</w:t>
      </w:r>
    </w:p>
    <w:p w:rsidR="00377205" w:rsidRDefault="00377205" w:rsidP="00377205">
      <w:pPr>
        <w:ind w:left="400"/>
        <w:jc w:val="both"/>
      </w:pPr>
      <w:r>
        <w:t>-Обогатяване на библиотечния фонд в зависимост от читателските интереси.</w:t>
      </w:r>
    </w:p>
    <w:p w:rsidR="00377205" w:rsidRPr="0096312E" w:rsidRDefault="00377205" w:rsidP="00377205">
      <w:pPr>
        <w:ind w:left="400"/>
        <w:jc w:val="both"/>
      </w:pPr>
      <w:r>
        <w:t>-Провеждане на срещи с млади автори.</w:t>
      </w:r>
    </w:p>
    <w:p w:rsidR="00377205" w:rsidRPr="0096312E" w:rsidRDefault="00377205" w:rsidP="00377205">
      <w:pPr>
        <w:ind w:left="400"/>
        <w:jc w:val="both"/>
      </w:pPr>
    </w:p>
    <w:p w:rsidR="00377205" w:rsidRDefault="00377205" w:rsidP="00377205">
      <w:pPr>
        <w:ind w:left="400"/>
        <w:jc w:val="both"/>
      </w:pPr>
      <w:r w:rsidRPr="00C77BC4">
        <w:rPr>
          <w:b/>
          <w:sz w:val="28"/>
          <w:szCs w:val="28"/>
        </w:rPr>
        <w:t>Любителско художествено творчество</w:t>
      </w:r>
      <w:r>
        <w:t>:</w:t>
      </w:r>
    </w:p>
    <w:p w:rsidR="00377205" w:rsidRPr="00E43C40" w:rsidRDefault="00377205" w:rsidP="00377205">
      <w:pPr>
        <w:ind w:left="400"/>
        <w:jc w:val="both"/>
      </w:pPr>
      <w:r w:rsidRPr="00C261AA">
        <w:t xml:space="preserve">- Организиране и провеждане на концерти </w:t>
      </w:r>
      <w:r>
        <w:t>–</w:t>
      </w:r>
      <w:r w:rsidRPr="00C261AA">
        <w:t xml:space="preserve"> </w:t>
      </w:r>
      <w:r>
        <w:t>3-март,</w:t>
      </w:r>
      <w:r w:rsidR="00E51ECA">
        <w:t>Великден</w:t>
      </w:r>
      <w:r w:rsidRPr="00C261AA">
        <w:t>, Хоро на мегдана</w:t>
      </w:r>
      <w:r>
        <w:t xml:space="preserve"> и др.</w:t>
      </w:r>
    </w:p>
    <w:p w:rsidR="00377205" w:rsidRDefault="00377205" w:rsidP="00377205">
      <w:pPr>
        <w:ind w:left="400"/>
        <w:jc w:val="both"/>
      </w:pPr>
      <w:r w:rsidRPr="00C261AA">
        <w:t xml:space="preserve"> - Участие в </w:t>
      </w:r>
      <w:r>
        <w:t>национални конкурси и фестивали,в културно-масови събития на селото и общината.</w:t>
      </w:r>
    </w:p>
    <w:p w:rsidR="00377205" w:rsidRDefault="00377205" w:rsidP="00377205">
      <w:pPr>
        <w:ind w:left="400"/>
        <w:jc w:val="both"/>
      </w:pPr>
    </w:p>
    <w:p w:rsidR="00377205" w:rsidRDefault="00377205" w:rsidP="00377205">
      <w:pPr>
        <w:ind w:left="400"/>
        <w:jc w:val="both"/>
      </w:pPr>
      <w:r w:rsidRPr="00C77BC4">
        <w:rPr>
          <w:b/>
          <w:sz w:val="28"/>
          <w:szCs w:val="28"/>
        </w:rPr>
        <w:t>Подобряване на финансовото състояние на читалището чрез</w:t>
      </w:r>
      <w:r>
        <w:t>:</w:t>
      </w:r>
    </w:p>
    <w:p w:rsidR="00377205" w:rsidRPr="00E43C40" w:rsidRDefault="00377205" w:rsidP="00377205">
      <w:pPr>
        <w:ind w:left="400"/>
        <w:jc w:val="both"/>
      </w:pPr>
      <w:r>
        <w:t>-осъществяване на контакти с личности и фирми за набиране на средства за    подпомагане на местните,национални програми и фестивали.</w:t>
      </w:r>
    </w:p>
    <w:p w:rsidR="00377205" w:rsidRDefault="00377205" w:rsidP="00377205">
      <w:r>
        <w:t xml:space="preserve">       -увеличаване броя на читалищните членове</w:t>
      </w:r>
    </w:p>
    <w:p w:rsidR="00377205" w:rsidRDefault="00377205" w:rsidP="00377205">
      <w:r>
        <w:t xml:space="preserve">       - членски внос</w:t>
      </w:r>
    </w:p>
    <w:p w:rsidR="00377205" w:rsidRDefault="00377205" w:rsidP="00377205">
      <w:r>
        <w:t xml:space="preserve">       -проекти и програми</w:t>
      </w:r>
    </w:p>
    <w:p w:rsidR="00377205" w:rsidRDefault="00377205" w:rsidP="00377205">
      <w:r>
        <w:t xml:space="preserve">       -дарения и спонсорство</w:t>
      </w:r>
    </w:p>
    <w:p w:rsidR="00377205" w:rsidRDefault="00377205" w:rsidP="00377205">
      <w:r>
        <w:t xml:space="preserve">       - наем от земеделски земи</w:t>
      </w:r>
    </w:p>
    <w:p w:rsidR="00377205" w:rsidRDefault="00377205" w:rsidP="00377205">
      <w:r w:rsidRPr="00EF4F70">
        <w:rPr>
          <w:b/>
        </w:rPr>
        <w:t>3.  Дейности</w:t>
      </w:r>
      <w:r>
        <w:t>:</w:t>
      </w:r>
    </w:p>
    <w:p w:rsidR="00643A98" w:rsidRDefault="00643A98" w:rsidP="00377205">
      <w:pPr>
        <w:spacing w:line="20" w:lineRule="atLeast"/>
        <w:rPr>
          <w:b/>
          <w:sz w:val="32"/>
          <w:szCs w:val="32"/>
        </w:rPr>
      </w:pPr>
      <w:r>
        <w:t xml:space="preserve">                                                </w:t>
      </w:r>
      <w:r w:rsidR="00377205" w:rsidRPr="00C9215B">
        <w:rPr>
          <w:b/>
          <w:sz w:val="32"/>
          <w:szCs w:val="32"/>
        </w:rPr>
        <w:t xml:space="preserve"> </w:t>
      </w:r>
    </w:p>
    <w:p w:rsidR="00845CD8" w:rsidRDefault="00643A98" w:rsidP="00377205">
      <w:pPr>
        <w:spacing w:line="20" w:lineRule="atLeast"/>
        <w:rPr>
          <w:b/>
          <w:sz w:val="32"/>
          <w:szCs w:val="32"/>
        </w:rPr>
      </w:pPr>
      <w:r>
        <w:rPr>
          <w:b/>
          <w:sz w:val="32"/>
          <w:szCs w:val="32"/>
        </w:rPr>
        <w:t xml:space="preserve">                                    </w:t>
      </w:r>
    </w:p>
    <w:p w:rsidR="00845CD8" w:rsidRDefault="00845CD8" w:rsidP="00377205">
      <w:pPr>
        <w:spacing w:line="20" w:lineRule="atLeast"/>
        <w:rPr>
          <w:b/>
          <w:sz w:val="32"/>
          <w:szCs w:val="32"/>
        </w:rPr>
      </w:pPr>
    </w:p>
    <w:p w:rsidR="00E51ECA" w:rsidRDefault="00845CD8" w:rsidP="00377205">
      <w:pPr>
        <w:spacing w:line="20" w:lineRule="atLeast"/>
        <w:rPr>
          <w:b/>
          <w:sz w:val="32"/>
          <w:szCs w:val="32"/>
        </w:rPr>
      </w:pPr>
      <w:r>
        <w:rPr>
          <w:b/>
          <w:sz w:val="32"/>
          <w:szCs w:val="32"/>
        </w:rPr>
        <w:t xml:space="preserve">                                     </w:t>
      </w:r>
      <w:r w:rsidR="00643A98">
        <w:rPr>
          <w:b/>
          <w:sz w:val="32"/>
          <w:szCs w:val="32"/>
        </w:rPr>
        <w:t xml:space="preserve"> </w:t>
      </w:r>
    </w:p>
    <w:p w:rsidR="00E51ECA" w:rsidRDefault="00E51ECA" w:rsidP="00377205">
      <w:pPr>
        <w:spacing w:line="20" w:lineRule="atLeast"/>
        <w:rPr>
          <w:b/>
          <w:sz w:val="32"/>
          <w:szCs w:val="32"/>
        </w:rPr>
      </w:pPr>
    </w:p>
    <w:p w:rsidR="00E51ECA" w:rsidRDefault="00E51ECA" w:rsidP="00377205">
      <w:pPr>
        <w:spacing w:line="20" w:lineRule="atLeast"/>
        <w:rPr>
          <w:b/>
          <w:sz w:val="32"/>
          <w:szCs w:val="32"/>
        </w:rPr>
      </w:pPr>
    </w:p>
    <w:p w:rsidR="00377205" w:rsidRPr="00C9215B" w:rsidRDefault="00E51ECA" w:rsidP="00377205">
      <w:pPr>
        <w:spacing w:line="20" w:lineRule="atLeast"/>
        <w:rPr>
          <w:b/>
          <w:sz w:val="32"/>
          <w:szCs w:val="32"/>
        </w:rPr>
      </w:pPr>
      <w:r>
        <w:rPr>
          <w:b/>
          <w:sz w:val="32"/>
          <w:szCs w:val="32"/>
        </w:rPr>
        <w:lastRenderedPageBreak/>
        <w:t xml:space="preserve">                                   </w:t>
      </w:r>
      <w:r w:rsidR="00643A98">
        <w:rPr>
          <w:b/>
          <w:sz w:val="32"/>
          <w:szCs w:val="32"/>
        </w:rPr>
        <w:t xml:space="preserve"> </w:t>
      </w:r>
      <w:r w:rsidR="00377205" w:rsidRPr="00C9215B">
        <w:rPr>
          <w:b/>
          <w:sz w:val="32"/>
          <w:szCs w:val="32"/>
        </w:rPr>
        <w:t>К А Л Е Н Д А Р</w:t>
      </w:r>
    </w:p>
    <w:p w:rsidR="00377205" w:rsidRPr="00C9215B" w:rsidRDefault="00377205" w:rsidP="00377205">
      <w:pPr>
        <w:spacing w:line="20" w:lineRule="atLeast"/>
        <w:rPr>
          <w:b/>
          <w:sz w:val="32"/>
          <w:szCs w:val="32"/>
        </w:rPr>
      </w:pPr>
      <w:r w:rsidRPr="00C9215B">
        <w:rPr>
          <w:b/>
          <w:sz w:val="32"/>
          <w:szCs w:val="32"/>
        </w:rPr>
        <w:t xml:space="preserve">                </w:t>
      </w:r>
      <w:r w:rsidR="00696E1F">
        <w:rPr>
          <w:b/>
          <w:sz w:val="32"/>
          <w:szCs w:val="32"/>
        </w:rPr>
        <w:t>НА КУЛТУРНИТЕ ПРОЯВИ ПРЕЗ  2020</w:t>
      </w:r>
      <w:r w:rsidRPr="00C9215B">
        <w:rPr>
          <w:b/>
          <w:sz w:val="32"/>
          <w:szCs w:val="32"/>
        </w:rPr>
        <w:t xml:space="preserve">год. на </w:t>
      </w:r>
    </w:p>
    <w:p w:rsidR="00377205" w:rsidRPr="00C9215B" w:rsidRDefault="00643A98" w:rsidP="00377205">
      <w:pPr>
        <w:spacing w:line="20" w:lineRule="atLeast"/>
        <w:rPr>
          <w:b/>
          <w:sz w:val="32"/>
          <w:szCs w:val="32"/>
        </w:rPr>
      </w:pPr>
      <w:r>
        <w:rPr>
          <w:b/>
          <w:sz w:val="32"/>
          <w:szCs w:val="32"/>
        </w:rPr>
        <w:t xml:space="preserve">          </w:t>
      </w:r>
      <w:r w:rsidR="00377205" w:rsidRPr="00C9215B">
        <w:rPr>
          <w:b/>
          <w:sz w:val="32"/>
          <w:szCs w:val="32"/>
        </w:rPr>
        <w:t>НЧ,,Просвета1928”с.Гъмзово,общ.Брегово</w:t>
      </w:r>
      <w:r>
        <w:rPr>
          <w:b/>
          <w:sz w:val="32"/>
          <w:szCs w:val="32"/>
        </w:rPr>
        <w:t>,</w:t>
      </w:r>
      <w:proofErr w:type="spellStart"/>
      <w:r>
        <w:rPr>
          <w:b/>
          <w:sz w:val="32"/>
          <w:szCs w:val="32"/>
        </w:rPr>
        <w:t>обл</w:t>
      </w:r>
      <w:proofErr w:type="spellEnd"/>
      <w:r>
        <w:rPr>
          <w:b/>
          <w:sz w:val="32"/>
          <w:szCs w:val="32"/>
        </w:rPr>
        <w:t>.Видин</w:t>
      </w:r>
    </w:p>
    <w:p w:rsidR="00377205" w:rsidRPr="00C9215B" w:rsidRDefault="00377205" w:rsidP="00377205">
      <w:pPr>
        <w:spacing w:line="20" w:lineRule="atLeast"/>
        <w:rPr>
          <w:b/>
          <w:sz w:val="32"/>
          <w:szCs w:val="32"/>
        </w:rPr>
      </w:pPr>
    </w:p>
    <w:p w:rsidR="00377205" w:rsidRPr="00D74A53" w:rsidRDefault="00377205" w:rsidP="00377205">
      <w:pPr>
        <w:spacing w:line="20" w:lineRule="atLeast"/>
        <w:rPr>
          <w:sz w:val="32"/>
          <w:szCs w:val="32"/>
        </w:rPr>
      </w:pPr>
    </w:p>
    <w:p w:rsidR="00377205" w:rsidRPr="00C9215B" w:rsidRDefault="00377205" w:rsidP="00377205">
      <w:pPr>
        <w:spacing w:line="20" w:lineRule="atLeast"/>
        <w:rPr>
          <w:sz w:val="28"/>
          <w:szCs w:val="28"/>
        </w:rPr>
      </w:pPr>
      <w:r w:rsidRPr="00C9215B">
        <w:rPr>
          <w:sz w:val="28"/>
          <w:szCs w:val="28"/>
        </w:rPr>
        <w:t>1.Да се организира и  пр</w:t>
      </w:r>
      <w:r w:rsidR="00696E1F">
        <w:rPr>
          <w:sz w:val="28"/>
          <w:szCs w:val="28"/>
        </w:rPr>
        <w:t xml:space="preserve">азнува  деня на родилната </w:t>
      </w:r>
      <w:proofErr w:type="spellStart"/>
      <w:r w:rsidR="00696E1F">
        <w:rPr>
          <w:sz w:val="28"/>
          <w:szCs w:val="28"/>
        </w:rPr>
        <w:t>помощ-Бабинден</w:t>
      </w:r>
      <w:proofErr w:type="spellEnd"/>
      <w:r w:rsidR="00696E1F">
        <w:rPr>
          <w:sz w:val="28"/>
          <w:szCs w:val="28"/>
        </w:rPr>
        <w:t>.</w:t>
      </w:r>
    </w:p>
    <w:p w:rsidR="00377205" w:rsidRPr="00C9215B" w:rsidRDefault="00696E1F" w:rsidP="00377205">
      <w:pPr>
        <w:spacing w:line="20" w:lineRule="atLeast"/>
        <w:rPr>
          <w:sz w:val="28"/>
          <w:szCs w:val="28"/>
        </w:rPr>
      </w:pPr>
      <w:r>
        <w:rPr>
          <w:sz w:val="28"/>
          <w:szCs w:val="28"/>
        </w:rPr>
        <w:t>Срок 21.01.2020</w:t>
      </w:r>
      <w:r w:rsidR="00377205" w:rsidRPr="00C9215B">
        <w:rPr>
          <w:sz w:val="28"/>
          <w:szCs w:val="28"/>
        </w:rPr>
        <w:t>г</w:t>
      </w:r>
    </w:p>
    <w:p w:rsidR="00377205" w:rsidRPr="00C9215B" w:rsidRDefault="00377205" w:rsidP="00377205">
      <w:pPr>
        <w:spacing w:line="20" w:lineRule="atLeast"/>
        <w:rPr>
          <w:sz w:val="28"/>
          <w:szCs w:val="28"/>
        </w:rPr>
      </w:pPr>
      <w:r w:rsidRPr="00C9215B">
        <w:rPr>
          <w:sz w:val="28"/>
          <w:szCs w:val="28"/>
        </w:rPr>
        <w:t xml:space="preserve"> </w:t>
      </w:r>
      <w:proofErr w:type="spellStart"/>
      <w:r w:rsidRPr="00C9215B">
        <w:rPr>
          <w:sz w:val="28"/>
          <w:szCs w:val="28"/>
        </w:rPr>
        <w:t>Орг</w:t>
      </w:r>
      <w:proofErr w:type="spellEnd"/>
      <w:r w:rsidRPr="00C9215B">
        <w:rPr>
          <w:sz w:val="28"/>
          <w:szCs w:val="28"/>
        </w:rPr>
        <w:t>.Читалище, фин.участниците</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2.Да се организира Трифон Зарезан- зарязване на лозе и обща трапеза.</w:t>
      </w:r>
    </w:p>
    <w:p w:rsidR="00377205" w:rsidRPr="00C9215B" w:rsidRDefault="00696E1F" w:rsidP="00377205">
      <w:pPr>
        <w:spacing w:line="20" w:lineRule="atLeast"/>
        <w:rPr>
          <w:sz w:val="28"/>
          <w:szCs w:val="28"/>
        </w:rPr>
      </w:pPr>
      <w:r>
        <w:rPr>
          <w:sz w:val="28"/>
          <w:szCs w:val="28"/>
        </w:rPr>
        <w:t>Срок 01.02.2020г.</w:t>
      </w:r>
    </w:p>
    <w:p w:rsidR="00377205" w:rsidRPr="00C9215B" w:rsidRDefault="00696E1F" w:rsidP="00377205">
      <w:pPr>
        <w:spacing w:line="20" w:lineRule="atLeast"/>
        <w:rPr>
          <w:sz w:val="28"/>
          <w:szCs w:val="28"/>
        </w:rPr>
      </w:pPr>
      <w:proofErr w:type="spellStart"/>
      <w:r>
        <w:rPr>
          <w:sz w:val="28"/>
          <w:szCs w:val="28"/>
        </w:rPr>
        <w:t>Орг</w:t>
      </w:r>
      <w:proofErr w:type="spellEnd"/>
      <w:r>
        <w:rPr>
          <w:sz w:val="28"/>
          <w:szCs w:val="28"/>
        </w:rPr>
        <w:t>.Читалище,  фин.участниците и ЗКПУ,,Нива,,</w:t>
      </w:r>
    </w:p>
    <w:p w:rsidR="00377205" w:rsidRPr="00C9215B" w:rsidRDefault="00377205" w:rsidP="00377205">
      <w:pPr>
        <w:spacing w:line="20" w:lineRule="atLeast"/>
        <w:rPr>
          <w:sz w:val="28"/>
          <w:szCs w:val="28"/>
        </w:rPr>
      </w:pPr>
    </w:p>
    <w:p w:rsidR="00377205" w:rsidRPr="00C9215B" w:rsidRDefault="00845CD8" w:rsidP="00377205">
      <w:pPr>
        <w:spacing w:line="20" w:lineRule="atLeast"/>
        <w:rPr>
          <w:sz w:val="28"/>
          <w:szCs w:val="28"/>
        </w:rPr>
      </w:pPr>
      <w:r>
        <w:rPr>
          <w:sz w:val="28"/>
          <w:szCs w:val="28"/>
        </w:rPr>
        <w:t>3.Д</w:t>
      </w:r>
      <w:r w:rsidR="00377205" w:rsidRPr="00C9215B">
        <w:rPr>
          <w:sz w:val="28"/>
          <w:szCs w:val="28"/>
        </w:rPr>
        <w:t>етско утро</w:t>
      </w:r>
      <w:r>
        <w:rPr>
          <w:sz w:val="28"/>
          <w:szCs w:val="28"/>
        </w:rPr>
        <w:t xml:space="preserve">  за посрещане на Баба Марта в </w:t>
      </w:r>
      <w:r w:rsidR="00377205" w:rsidRPr="00C9215B">
        <w:rPr>
          <w:sz w:val="28"/>
          <w:szCs w:val="28"/>
        </w:rPr>
        <w:t>ДГ.</w:t>
      </w:r>
    </w:p>
    <w:p w:rsidR="00377205" w:rsidRPr="00C9215B" w:rsidRDefault="00696E1F" w:rsidP="00377205">
      <w:pPr>
        <w:spacing w:line="20" w:lineRule="atLeast"/>
        <w:rPr>
          <w:sz w:val="28"/>
          <w:szCs w:val="28"/>
        </w:rPr>
      </w:pPr>
      <w:r>
        <w:rPr>
          <w:sz w:val="28"/>
          <w:szCs w:val="28"/>
        </w:rPr>
        <w:t xml:space="preserve">Срок 01.03.2020 </w:t>
      </w:r>
      <w:proofErr w:type="spellStart"/>
      <w:r w:rsidR="00845CD8">
        <w:rPr>
          <w:sz w:val="28"/>
          <w:szCs w:val="28"/>
        </w:rPr>
        <w:t>орг</w:t>
      </w:r>
      <w:proofErr w:type="spellEnd"/>
      <w:r w:rsidR="00845CD8">
        <w:rPr>
          <w:sz w:val="28"/>
          <w:szCs w:val="28"/>
        </w:rPr>
        <w:t>.Читалище,</w:t>
      </w:r>
      <w:r w:rsidR="00E51ECA">
        <w:rPr>
          <w:sz w:val="28"/>
          <w:szCs w:val="28"/>
        </w:rPr>
        <w:t>Детска градина</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4.По случай Националният празник Трети март  да се организира концерт с участието на художествено творческите колективи. </w:t>
      </w:r>
    </w:p>
    <w:p w:rsidR="00377205" w:rsidRPr="00C9215B" w:rsidRDefault="00696E1F" w:rsidP="00377205">
      <w:pPr>
        <w:spacing w:line="20" w:lineRule="atLeast"/>
        <w:rPr>
          <w:sz w:val="28"/>
          <w:szCs w:val="28"/>
        </w:rPr>
      </w:pPr>
      <w:r>
        <w:rPr>
          <w:sz w:val="28"/>
          <w:szCs w:val="28"/>
        </w:rPr>
        <w:t>Срок 03.03.2020</w:t>
      </w:r>
      <w:r w:rsidR="00377205" w:rsidRPr="00C9215B">
        <w:rPr>
          <w:sz w:val="28"/>
          <w:szCs w:val="28"/>
        </w:rPr>
        <w:t xml:space="preserve">г. </w:t>
      </w:r>
      <w:proofErr w:type="spellStart"/>
      <w:r w:rsidR="00377205" w:rsidRPr="00C9215B">
        <w:rPr>
          <w:sz w:val="28"/>
          <w:szCs w:val="28"/>
        </w:rPr>
        <w:t>орг</w:t>
      </w:r>
      <w:proofErr w:type="spellEnd"/>
      <w:r w:rsidR="00377205" w:rsidRPr="00C9215B">
        <w:rPr>
          <w:sz w:val="28"/>
          <w:szCs w:val="28"/>
        </w:rPr>
        <w:t>.Читалището, В салона на читалището. Фин.Читалището</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5.Да се отпразнува  8-ми март Международния ден на жената с жените на с.Гъмзово.</w:t>
      </w:r>
    </w:p>
    <w:p w:rsidR="00377205" w:rsidRPr="00C9215B" w:rsidRDefault="00377205" w:rsidP="00377205">
      <w:pPr>
        <w:spacing w:line="20" w:lineRule="atLeast"/>
        <w:rPr>
          <w:sz w:val="28"/>
          <w:szCs w:val="28"/>
        </w:rPr>
      </w:pPr>
      <w:r w:rsidRPr="00C9215B">
        <w:rPr>
          <w:sz w:val="28"/>
          <w:szCs w:val="28"/>
        </w:rPr>
        <w:t>Отг.Читалище,Пенсионерски клуб .В ресторанта</w:t>
      </w:r>
    </w:p>
    <w:p w:rsidR="00377205" w:rsidRPr="00C9215B" w:rsidRDefault="00377205" w:rsidP="00377205">
      <w:pPr>
        <w:spacing w:line="20" w:lineRule="atLeast"/>
        <w:rPr>
          <w:sz w:val="28"/>
          <w:szCs w:val="28"/>
        </w:rPr>
      </w:pPr>
      <w:r w:rsidRPr="00C9215B">
        <w:rPr>
          <w:sz w:val="28"/>
          <w:szCs w:val="28"/>
        </w:rPr>
        <w:t>Фин.от участниците</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lastRenderedPageBreak/>
        <w:t>6.Да се организира излет до местността ,,</w:t>
      </w:r>
      <w:proofErr w:type="spellStart"/>
      <w:r w:rsidRPr="00C9215B">
        <w:rPr>
          <w:sz w:val="28"/>
          <w:szCs w:val="28"/>
        </w:rPr>
        <w:t>Бутина</w:t>
      </w:r>
      <w:proofErr w:type="spellEnd"/>
      <w:r w:rsidRPr="00C9215B">
        <w:rPr>
          <w:sz w:val="28"/>
          <w:szCs w:val="28"/>
        </w:rPr>
        <w:t>”за посрещане на пролетта  и спортни игри на поляната .</w:t>
      </w:r>
    </w:p>
    <w:p w:rsidR="00377205" w:rsidRPr="00C9215B" w:rsidRDefault="00696E1F" w:rsidP="00377205">
      <w:pPr>
        <w:spacing w:line="20" w:lineRule="atLeast"/>
        <w:rPr>
          <w:sz w:val="28"/>
          <w:szCs w:val="28"/>
        </w:rPr>
      </w:pPr>
      <w:r>
        <w:rPr>
          <w:sz w:val="28"/>
          <w:szCs w:val="28"/>
        </w:rPr>
        <w:t>Срок 22.03.2020</w:t>
      </w:r>
      <w:r w:rsidR="00377205" w:rsidRPr="00C9215B">
        <w:rPr>
          <w:sz w:val="28"/>
          <w:szCs w:val="28"/>
        </w:rPr>
        <w:t xml:space="preserve">г </w:t>
      </w:r>
      <w:proofErr w:type="spellStart"/>
      <w:r w:rsidR="00377205" w:rsidRPr="00C9215B">
        <w:rPr>
          <w:sz w:val="28"/>
          <w:szCs w:val="28"/>
        </w:rPr>
        <w:t>Орг</w:t>
      </w:r>
      <w:proofErr w:type="spellEnd"/>
      <w:r w:rsidR="00377205" w:rsidRPr="00C9215B">
        <w:rPr>
          <w:sz w:val="28"/>
          <w:szCs w:val="28"/>
        </w:rPr>
        <w:t>.Читалище,Пенс.клуб</w:t>
      </w:r>
      <w:r w:rsidR="00E51ECA">
        <w:rPr>
          <w:sz w:val="28"/>
          <w:szCs w:val="28"/>
        </w:rPr>
        <w:t>,</w:t>
      </w:r>
      <w:r w:rsidR="00377205" w:rsidRPr="00C9215B">
        <w:rPr>
          <w:sz w:val="28"/>
          <w:szCs w:val="28"/>
        </w:rPr>
        <w:t xml:space="preserve"> Фин.участниците</w:t>
      </w:r>
    </w:p>
    <w:p w:rsidR="00377205" w:rsidRPr="00C9215B" w:rsidRDefault="00377205" w:rsidP="00377205">
      <w:pPr>
        <w:spacing w:line="20" w:lineRule="atLeast"/>
        <w:rPr>
          <w:sz w:val="28"/>
          <w:szCs w:val="28"/>
        </w:rPr>
      </w:pPr>
    </w:p>
    <w:p w:rsidR="00845CD8" w:rsidRDefault="00377205" w:rsidP="00377205">
      <w:pPr>
        <w:spacing w:line="20" w:lineRule="atLeast"/>
        <w:rPr>
          <w:sz w:val="28"/>
          <w:szCs w:val="28"/>
        </w:rPr>
      </w:pPr>
      <w:r w:rsidRPr="00C9215B">
        <w:rPr>
          <w:sz w:val="28"/>
          <w:szCs w:val="28"/>
        </w:rPr>
        <w:t>7.Да се организира  празника Лазаровден с лазарски песни и посещение  по д</w:t>
      </w:r>
      <w:r w:rsidR="00E51ECA">
        <w:rPr>
          <w:sz w:val="28"/>
          <w:szCs w:val="28"/>
        </w:rPr>
        <w:t>омовете,пресъздаване на ритуала ,,</w:t>
      </w:r>
      <w:proofErr w:type="spellStart"/>
      <w:r w:rsidR="00734A7C">
        <w:rPr>
          <w:sz w:val="28"/>
          <w:szCs w:val="28"/>
        </w:rPr>
        <w:t>Ънсорацът</w:t>
      </w:r>
      <w:proofErr w:type="spellEnd"/>
      <w:r w:rsidR="00734A7C">
        <w:rPr>
          <w:sz w:val="28"/>
          <w:szCs w:val="28"/>
        </w:rPr>
        <w:t>,,.</w:t>
      </w:r>
      <w:r w:rsidR="00845CD8">
        <w:rPr>
          <w:sz w:val="28"/>
          <w:szCs w:val="28"/>
        </w:rPr>
        <w:t xml:space="preserve">                 </w:t>
      </w:r>
    </w:p>
    <w:p w:rsidR="00377205" w:rsidRDefault="00377205" w:rsidP="00377205">
      <w:pPr>
        <w:spacing w:line="20" w:lineRule="atLeast"/>
        <w:rPr>
          <w:sz w:val="28"/>
          <w:szCs w:val="28"/>
        </w:rPr>
      </w:pPr>
      <w:r w:rsidRPr="00C9215B">
        <w:rPr>
          <w:sz w:val="28"/>
          <w:szCs w:val="28"/>
        </w:rPr>
        <w:t xml:space="preserve">  </w:t>
      </w:r>
      <w:proofErr w:type="spellStart"/>
      <w:r w:rsidRPr="00C9215B">
        <w:rPr>
          <w:sz w:val="28"/>
          <w:szCs w:val="28"/>
        </w:rPr>
        <w:t>Орг</w:t>
      </w:r>
      <w:proofErr w:type="spellEnd"/>
      <w:r w:rsidRPr="00C9215B">
        <w:rPr>
          <w:sz w:val="28"/>
          <w:szCs w:val="28"/>
        </w:rPr>
        <w:t>.Читалището</w:t>
      </w:r>
    </w:p>
    <w:p w:rsidR="00377205" w:rsidRPr="00D54CBC" w:rsidRDefault="00377205" w:rsidP="00377205">
      <w:pPr>
        <w:spacing w:line="20" w:lineRule="atLeast"/>
        <w:rPr>
          <w:sz w:val="28"/>
          <w:szCs w:val="28"/>
        </w:rPr>
      </w:pPr>
    </w:p>
    <w:p w:rsidR="00377205" w:rsidRPr="00C9215B" w:rsidRDefault="00845CD8" w:rsidP="00377205">
      <w:pPr>
        <w:spacing w:line="20" w:lineRule="atLeast"/>
        <w:rPr>
          <w:sz w:val="28"/>
          <w:szCs w:val="28"/>
        </w:rPr>
      </w:pPr>
      <w:r>
        <w:rPr>
          <w:sz w:val="28"/>
          <w:szCs w:val="28"/>
        </w:rPr>
        <w:t>8.М</w:t>
      </w:r>
      <w:r w:rsidR="00377205" w:rsidRPr="00C9215B">
        <w:rPr>
          <w:sz w:val="28"/>
          <w:szCs w:val="28"/>
        </w:rPr>
        <w:t xml:space="preserve">егданско хоро по случай Великден. </w:t>
      </w:r>
    </w:p>
    <w:p w:rsidR="00377205" w:rsidRPr="00C9215B" w:rsidRDefault="00696E1F" w:rsidP="00377205">
      <w:pPr>
        <w:spacing w:line="20" w:lineRule="atLeast"/>
        <w:rPr>
          <w:sz w:val="28"/>
          <w:szCs w:val="28"/>
        </w:rPr>
      </w:pPr>
      <w:r>
        <w:rPr>
          <w:sz w:val="28"/>
          <w:szCs w:val="28"/>
        </w:rPr>
        <w:t>Срок  Великден 2020</w:t>
      </w:r>
      <w:r w:rsidR="00377205" w:rsidRPr="00C9215B">
        <w:rPr>
          <w:sz w:val="28"/>
          <w:szCs w:val="28"/>
        </w:rPr>
        <w:t>г</w:t>
      </w:r>
      <w:r w:rsidR="00845CD8">
        <w:rPr>
          <w:sz w:val="28"/>
          <w:szCs w:val="28"/>
        </w:rPr>
        <w:t>.</w:t>
      </w:r>
    </w:p>
    <w:p w:rsidR="00377205" w:rsidRPr="00C9215B" w:rsidRDefault="00845CD8" w:rsidP="00377205">
      <w:pPr>
        <w:spacing w:line="20" w:lineRule="atLeast"/>
        <w:rPr>
          <w:sz w:val="28"/>
          <w:szCs w:val="28"/>
        </w:rPr>
      </w:pPr>
      <w:proofErr w:type="spellStart"/>
      <w:r>
        <w:rPr>
          <w:sz w:val="28"/>
          <w:szCs w:val="28"/>
        </w:rPr>
        <w:t>Орг</w:t>
      </w:r>
      <w:proofErr w:type="spellEnd"/>
      <w:r>
        <w:rPr>
          <w:sz w:val="28"/>
          <w:szCs w:val="28"/>
        </w:rPr>
        <w:t>.и ф</w:t>
      </w:r>
      <w:r w:rsidR="00377205" w:rsidRPr="00C9215B">
        <w:rPr>
          <w:sz w:val="28"/>
          <w:szCs w:val="28"/>
        </w:rPr>
        <w:t>ин</w:t>
      </w:r>
      <w:r>
        <w:rPr>
          <w:sz w:val="28"/>
          <w:szCs w:val="28"/>
        </w:rPr>
        <w:t xml:space="preserve">ансира читалището </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9. Самодейните колективи да участват в  Общинските празници,,Тимошка пролет”.</w:t>
      </w:r>
    </w:p>
    <w:p w:rsidR="00377205" w:rsidRPr="00C9215B" w:rsidRDefault="00696E1F" w:rsidP="00377205">
      <w:pPr>
        <w:spacing w:line="20" w:lineRule="atLeast"/>
        <w:rPr>
          <w:sz w:val="28"/>
          <w:szCs w:val="28"/>
        </w:rPr>
      </w:pPr>
      <w:r>
        <w:rPr>
          <w:sz w:val="28"/>
          <w:szCs w:val="28"/>
        </w:rPr>
        <w:t>Срок май.2020</w:t>
      </w:r>
      <w:r w:rsidR="00377205" w:rsidRPr="00C9215B">
        <w:rPr>
          <w:sz w:val="28"/>
          <w:szCs w:val="28"/>
        </w:rPr>
        <w:t xml:space="preserve"> г.</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.фин.читалище, в гр.Брегово</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10.Да се организира честване на 6-ти май със възпоменание и поднасяне на венци на паметника  на загиналите  във войните </w:t>
      </w:r>
      <w:proofErr w:type="spellStart"/>
      <w:r w:rsidRPr="00C9215B">
        <w:rPr>
          <w:sz w:val="28"/>
          <w:szCs w:val="28"/>
        </w:rPr>
        <w:t>гъмзовчани</w:t>
      </w:r>
      <w:proofErr w:type="spellEnd"/>
      <w:r w:rsidRPr="00C9215B">
        <w:rPr>
          <w:sz w:val="28"/>
          <w:szCs w:val="28"/>
        </w:rPr>
        <w:t xml:space="preserve">. </w:t>
      </w:r>
    </w:p>
    <w:p w:rsidR="00377205" w:rsidRPr="00C9215B" w:rsidRDefault="00696E1F" w:rsidP="00377205">
      <w:pPr>
        <w:spacing w:line="20" w:lineRule="atLeast"/>
        <w:rPr>
          <w:sz w:val="28"/>
          <w:szCs w:val="28"/>
        </w:rPr>
      </w:pPr>
      <w:r>
        <w:rPr>
          <w:sz w:val="28"/>
          <w:szCs w:val="28"/>
        </w:rPr>
        <w:t xml:space="preserve"> Срок 06.05.2020</w:t>
      </w:r>
      <w:r w:rsidR="00377205" w:rsidRPr="00C9215B">
        <w:rPr>
          <w:sz w:val="28"/>
          <w:szCs w:val="28"/>
        </w:rPr>
        <w:t>г. Отг.Читалището и спонсори</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11.Да се организира тържествено откриване на жътвата с ритуал и програма.</w:t>
      </w:r>
    </w:p>
    <w:p w:rsidR="00377205" w:rsidRPr="00C9215B" w:rsidRDefault="00377205" w:rsidP="00377205">
      <w:pPr>
        <w:spacing w:line="20" w:lineRule="atLeast"/>
        <w:rPr>
          <w:sz w:val="28"/>
          <w:szCs w:val="28"/>
        </w:rPr>
      </w:pPr>
      <w:r w:rsidRPr="00C9215B">
        <w:rPr>
          <w:sz w:val="28"/>
          <w:szCs w:val="28"/>
        </w:rPr>
        <w:t xml:space="preserve"> </w:t>
      </w:r>
      <w:proofErr w:type="spellStart"/>
      <w:r w:rsidRPr="00C9215B">
        <w:rPr>
          <w:sz w:val="28"/>
          <w:szCs w:val="28"/>
        </w:rPr>
        <w:t>Орг</w:t>
      </w:r>
      <w:proofErr w:type="spellEnd"/>
      <w:r w:rsidRPr="00C9215B">
        <w:rPr>
          <w:sz w:val="28"/>
          <w:szCs w:val="28"/>
        </w:rPr>
        <w:t>. Читалището</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12. На Еньовден  организирано да се берат билки сред природата с наричания и песни.</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.Читалището</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13.Да се организират детски прояви през лят</w:t>
      </w:r>
      <w:r w:rsidR="00845CD8">
        <w:rPr>
          <w:sz w:val="28"/>
          <w:szCs w:val="28"/>
        </w:rPr>
        <w:t xml:space="preserve">ната ваканцията  - </w:t>
      </w:r>
      <w:r w:rsidRPr="00C9215B">
        <w:rPr>
          <w:sz w:val="28"/>
          <w:szCs w:val="28"/>
        </w:rPr>
        <w:t xml:space="preserve">изучаване на местните хора и </w:t>
      </w:r>
      <w:r w:rsidR="00845CD8">
        <w:rPr>
          <w:sz w:val="28"/>
          <w:szCs w:val="28"/>
        </w:rPr>
        <w:t>песни</w:t>
      </w:r>
      <w:r w:rsidRPr="00C9215B">
        <w:rPr>
          <w:sz w:val="28"/>
          <w:szCs w:val="28"/>
        </w:rPr>
        <w:t>,безопасно сърфиране в Интернет и работа с компютър.</w:t>
      </w:r>
    </w:p>
    <w:p w:rsidR="00377205" w:rsidRPr="00C9215B" w:rsidRDefault="00734A7C" w:rsidP="00377205">
      <w:pPr>
        <w:spacing w:line="20" w:lineRule="atLeast"/>
        <w:rPr>
          <w:sz w:val="28"/>
          <w:szCs w:val="28"/>
        </w:rPr>
      </w:pPr>
      <w:r>
        <w:rPr>
          <w:sz w:val="28"/>
          <w:szCs w:val="28"/>
        </w:rPr>
        <w:t>Срок 01.07</w:t>
      </w:r>
      <w:r w:rsidR="0070546C">
        <w:rPr>
          <w:sz w:val="28"/>
          <w:szCs w:val="28"/>
        </w:rPr>
        <w:t>.2020</w:t>
      </w:r>
      <w:r w:rsidR="00377205" w:rsidRPr="00C9215B">
        <w:rPr>
          <w:sz w:val="28"/>
          <w:szCs w:val="28"/>
        </w:rPr>
        <w:t>г.</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родители ,фин.Читалище и спонсори</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14.Да се осигури участието на певческата група и танцовите състави на </w:t>
      </w:r>
      <w:proofErr w:type="spellStart"/>
      <w:r w:rsidRPr="00C9215B">
        <w:rPr>
          <w:sz w:val="28"/>
          <w:szCs w:val="28"/>
        </w:rPr>
        <w:t>Националeн</w:t>
      </w:r>
      <w:proofErr w:type="spellEnd"/>
      <w:r w:rsidRPr="00C9215B">
        <w:rPr>
          <w:sz w:val="28"/>
          <w:szCs w:val="28"/>
        </w:rPr>
        <w:t xml:space="preserve">  фолклорен  фестивал.</w:t>
      </w:r>
    </w:p>
    <w:p w:rsidR="00377205" w:rsidRPr="00C9215B" w:rsidRDefault="00377205" w:rsidP="00377205">
      <w:pPr>
        <w:spacing w:line="20" w:lineRule="atLeast"/>
        <w:rPr>
          <w:sz w:val="28"/>
          <w:szCs w:val="28"/>
        </w:rPr>
      </w:pPr>
      <w:proofErr w:type="spellStart"/>
      <w:r>
        <w:rPr>
          <w:sz w:val="28"/>
          <w:szCs w:val="28"/>
        </w:rPr>
        <w:t>Орг</w:t>
      </w:r>
      <w:proofErr w:type="spellEnd"/>
      <w:r>
        <w:rPr>
          <w:sz w:val="28"/>
          <w:szCs w:val="28"/>
        </w:rPr>
        <w:t>.читалищното настоятелство</w:t>
      </w:r>
      <w:r w:rsidRPr="00C9215B">
        <w:rPr>
          <w:sz w:val="28"/>
          <w:szCs w:val="28"/>
        </w:rPr>
        <w:t>.</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15.Да се организира традиционния </w:t>
      </w:r>
      <w:proofErr w:type="spellStart"/>
      <w:r w:rsidRPr="00C9215B">
        <w:rPr>
          <w:sz w:val="28"/>
          <w:szCs w:val="28"/>
        </w:rPr>
        <w:t>Гъмзовски</w:t>
      </w:r>
      <w:proofErr w:type="spellEnd"/>
      <w:r w:rsidRPr="00C9215B">
        <w:rPr>
          <w:sz w:val="28"/>
          <w:szCs w:val="28"/>
        </w:rPr>
        <w:t xml:space="preserve"> събор с  музика на площада.Честване на 6-ти септември –</w:t>
      </w:r>
      <w:proofErr w:type="spellStart"/>
      <w:r w:rsidRPr="00C9215B">
        <w:rPr>
          <w:sz w:val="28"/>
          <w:szCs w:val="28"/>
        </w:rPr>
        <w:t>Дeн</w:t>
      </w:r>
      <w:proofErr w:type="spellEnd"/>
      <w:r w:rsidRPr="00C9215B">
        <w:rPr>
          <w:sz w:val="28"/>
          <w:szCs w:val="28"/>
        </w:rPr>
        <w:t xml:space="preserve"> на Съединението</w:t>
      </w:r>
    </w:p>
    <w:p w:rsidR="00377205" w:rsidRPr="00C9215B" w:rsidRDefault="0070546C" w:rsidP="00377205">
      <w:pPr>
        <w:spacing w:line="20" w:lineRule="atLeast"/>
        <w:rPr>
          <w:sz w:val="28"/>
          <w:szCs w:val="28"/>
        </w:rPr>
      </w:pPr>
      <w:r>
        <w:rPr>
          <w:sz w:val="28"/>
          <w:szCs w:val="28"/>
        </w:rPr>
        <w:t>Срок.06.09.2020</w:t>
      </w:r>
      <w:r w:rsidR="00377205" w:rsidRPr="00C9215B">
        <w:rPr>
          <w:sz w:val="28"/>
          <w:szCs w:val="28"/>
        </w:rPr>
        <w:t>г.</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Финансира Читалище и спонсори.</w:t>
      </w:r>
    </w:p>
    <w:p w:rsidR="00377205" w:rsidRPr="00C9215B" w:rsidRDefault="00377205" w:rsidP="00377205">
      <w:pPr>
        <w:spacing w:line="20" w:lineRule="atLeast"/>
        <w:rPr>
          <w:sz w:val="28"/>
          <w:szCs w:val="28"/>
        </w:rPr>
      </w:pPr>
      <w:r w:rsidRPr="00C9215B">
        <w:rPr>
          <w:sz w:val="28"/>
          <w:szCs w:val="28"/>
        </w:rPr>
        <w:t xml:space="preserve">На площада </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16.Да се отбележи  Денят на будителите -със среща беседа с бившите учители и будители от селото.Да се направи представяне на творчеството на местни поети и писатели.</w:t>
      </w:r>
    </w:p>
    <w:p w:rsidR="00377205" w:rsidRPr="00C9215B" w:rsidRDefault="0070546C" w:rsidP="00377205">
      <w:pPr>
        <w:spacing w:line="20" w:lineRule="atLeast"/>
        <w:rPr>
          <w:sz w:val="28"/>
          <w:szCs w:val="28"/>
        </w:rPr>
      </w:pPr>
      <w:r>
        <w:rPr>
          <w:sz w:val="28"/>
          <w:szCs w:val="28"/>
        </w:rPr>
        <w:t>Срок 01.11.2020</w:t>
      </w:r>
      <w:r w:rsidR="00377205" w:rsidRPr="00C9215B">
        <w:rPr>
          <w:sz w:val="28"/>
          <w:szCs w:val="28"/>
        </w:rPr>
        <w:t xml:space="preserve">г </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Фин.Читалище .В читалнята.</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17.Да се организират коледните  и новогодишни празници-</w:t>
      </w:r>
    </w:p>
    <w:p w:rsidR="00377205" w:rsidRPr="00C9215B" w:rsidRDefault="00377205" w:rsidP="00377205">
      <w:pPr>
        <w:spacing w:line="20" w:lineRule="atLeast"/>
        <w:rPr>
          <w:sz w:val="28"/>
          <w:szCs w:val="28"/>
        </w:rPr>
      </w:pPr>
      <w:r w:rsidRPr="00C9215B">
        <w:rPr>
          <w:sz w:val="28"/>
          <w:szCs w:val="28"/>
        </w:rPr>
        <w:t>Народен обичай коледуване,сурвакане,изложба-,,Най-красива сурвачка,,.</w:t>
      </w:r>
    </w:p>
    <w:p w:rsidR="00377205" w:rsidRPr="00C9215B" w:rsidRDefault="0070546C" w:rsidP="00377205">
      <w:pPr>
        <w:spacing w:line="20" w:lineRule="atLeast"/>
        <w:rPr>
          <w:sz w:val="28"/>
          <w:szCs w:val="28"/>
        </w:rPr>
      </w:pPr>
      <w:r>
        <w:rPr>
          <w:sz w:val="28"/>
          <w:szCs w:val="28"/>
        </w:rPr>
        <w:t>Срок 23.12.2020</w:t>
      </w:r>
      <w:r w:rsidR="00377205" w:rsidRPr="00C9215B">
        <w:rPr>
          <w:sz w:val="28"/>
          <w:szCs w:val="28"/>
        </w:rPr>
        <w:t>г</w:t>
      </w:r>
    </w:p>
    <w:p w:rsidR="00377205" w:rsidRPr="00C9215B" w:rsidRDefault="00377205" w:rsidP="00377205">
      <w:pPr>
        <w:spacing w:line="20" w:lineRule="atLeast"/>
        <w:rPr>
          <w:sz w:val="28"/>
          <w:szCs w:val="28"/>
        </w:rPr>
      </w:pPr>
      <w:r w:rsidRPr="00C9215B">
        <w:rPr>
          <w:sz w:val="28"/>
          <w:szCs w:val="28"/>
        </w:rPr>
        <w:t xml:space="preserve"> </w:t>
      </w:r>
      <w:proofErr w:type="spellStart"/>
      <w:r w:rsidRPr="00C9215B">
        <w:rPr>
          <w:sz w:val="28"/>
          <w:szCs w:val="28"/>
        </w:rPr>
        <w:t>Орг</w:t>
      </w:r>
      <w:proofErr w:type="spellEnd"/>
      <w:r w:rsidRPr="00C9215B">
        <w:rPr>
          <w:sz w:val="28"/>
          <w:szCs w:val="28"/>
        </w:rPr>
        <w:t>.Читалище, фин.Читалище,</w:t>
      </w:r>
    </w:p>
    <w:p w:rsidR="00845CD8" w:rsidRDefault="00845CD8" w:rsidP="00643A98">
      <w:pPr>
        <w:jc w:val="both"/>
        <w:rPr>
          <w:sz w:val="28"/>
          <w:szCs w:val="28"/>
        </w:rPr>
      </w:pPr>
    </w:p>
    <w:p w:rsidR="00643A98" w:rsidRPr="00AE3F8C" w:rsidRDefault="00845CD8" w:rsidP="00643A98">
      <w:pPr>
        <w:jc w:val="both"/>
        <w:rPr>
          <w:rFonts w:ascii="Verdana" w:hAnsi="Verdana"/>
          <w:b/>
          <w:bCs/>
          <w:color w:val="000000"/>
          <w:sz w:val="24"/>
          <w:szCs w:val="24"/>
        </w:rPr>
      </w:pPr>
      <w:r>
        <w:rPr>
          <w:sz w:val="28"/>
          <w:szCs w:val="28"/>
        </w:rPr>
        <w:lastRenderedPageBreak/>
        <w:t xml:space="preserve">                   </w:t>
      </w:r>
      <w:r w:rsidR="00643A98">
        <w:rPr>
          <w:rFonts w:ascii="Verdana" w:hAnsi="Verdana"/>
          <w:b/>
          <w:sz w:val="20"/>
          <w:szCs w:val="20"/>
        </w:rPr>
        <w:t xml:space="preserve"> 4</w:t>
      </w:r>
      <w:r w:rsidR="00643A98" w:rsidRPr="00AE3F8C">
        <w:rPr>
          <w:rFonts w:ascii="Verdana" w:hAnsi="Verdana"/>
          <w:b/>
          <w:sz w:val="24"/>
          <w:szCs w:val="24"/>
        </w:rPr>
        <w:t>.  МАТЕРИАЛНО – ТЕХНИЧЕСКА БАЗА</w:t>
      </w:r>
      <w:r w:rsidR="00643A98" w:rsidRPr="00AE3F8C">
        <w:rPr>
          <w:rFonts w:ascii="Verdana" w:hAnsi="Verdana"/>
          <w:sz w:val="24"/>
          <w:szCs w:val="24"/>
        </w:rPr>
        <w:t xml:space="preserve"> </w:t>
      </w:r>
      <w:r w:rsidR="00643A98" w:rsidRPr="00AE3F8C">
        <w:rPr>
          <w:rFonts w:ascii="Verdana" w:hAnsi="Verdana"/>
          <w:b/>
          <w:bCs/>
          <w:color w:val="000000"/>
          <w:sz w:val="24"/>
          <w:szCs w:val="24"/>
        </w:rPr>
        <w:t>:</w:t>
      </w:r>
    </w:p>
    <w:p w:rsidR="00845CD8" w:rsidRDefault="00643A98" w:rsidP="00643A98">
      <w:pPr>
        <w:jc w:val="both"/>
        <w:rPr>
          <w:rFonts w:ascii="Verdana" w:hAnsi="Verdana"/>
          <w:sz w:val="24"/>
          <w:szCs w:val="24"/>
        </w:rPr>
      </w:pPr>
      <w:r w:rsidRPr="00AE3F8C">
        <w:rPr>
          <w:rFonts w:ascii="Verdana" w:hAnsi="Verdana"/>
          <w:sz w:val="24"/>
          <w:szCs w:val="24"/>
        </w:rPr>
        <w:t xml:space="preserve">         </w:t>
      </w:r>
    </w:p>
    <w:p w:rsidR="00643A98" w:rsidRPr="00AE3F8C" w:rsidRDefault="00643A98" w:rsidP="00643A98">
      <w:pPr>
        <w:jc w:val="both"/>
        <w:rPr>
          <w:rFonts w:ascii="Verdana" w:hAnsi="Verdana"/>
          <w:bCs/>
          <w:color w:val="FF0000"/>
          <w:sz w:val="24"/>
          <w:szCs w:val="24"/>
        </w:rPr>
      </w:pPr>
      <w:r w:rsidRPr="00AE3F8C">
        <w:rPr>
          <w:rFonts w:ascii="Verdana" w:hAnsi="Verdana"/>
          <w:sz w:val="24"/>
          <w:szCs w:val="24"/>
        </w:rPr>
        <w:t xml:space="preserve"> Читалището извършва своята дейност в собствена материална база. </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sz w:val="24"/>
          <w:szCs w:val="24"/>
        </w:rPr>
        <w:t xml:space="preserve">Материално-техническата база на читалището включва </w:t>
      </w:r>
      <w:proofErr w:type="spellStart"/>
      <w:r w:rsidRPr="00AE3F8C">
        <w:rPr>
          <w:rFonts w:ascii="Verdana" w:hAnsi="Verdana"/>
          <w:sz w:val="24"/>
          <w:szCs w:val="24"/>
        </w:rPr>
        <w:t>сградния</w:t>
      </w:r>
      <w:proofErr w:type="spellEnd"/>
      <w:r w:rsidRPr="00AE3F8C">
        <w:rPr>
          <w:rFonts w:ascii="Verdana" w:hAnsi="Verdana"/>
          <w:sz w:val="24"/>
          <w:szCs w:val="24"/>
        </w:rPr>
        <w:t xml:space="preserve"> фонд, оборудването и обзавеждане на библиотека, салон, зали и други помещения.</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sz w:val="24"/>
          <w:szCs w:val="24"/>
        </w:rPr>
        <w:t xml:space="preserve">          </w:t>
      </w:r>
      <w:r>
        <w:rPr>
          <w:rFonts w:ascii="Verdana" w:hAnsi="Verdana"/>
        </w:rPr>
        <w:t xml:space="preserve">Чрез участие в различни </w:t>
      </w:r>
      <w:r w:rsidRPr="00AE3F8C">
        <w:rPr>
          <w:rFonts w:ascii="Verdana" w:hAnsi="Verdana"/>
          <w:sz w:val="24"/>
          <w:szCs w:val="24"/>
        </w:rPr>
        <w:t xml:space="preserve"> програми и финансиране от общинския бюджет ще се търсят начини за подобряване на материално-техническата база и създаване на оптимални условия за работа и занимания. Основните задачи, </w:t>
      </w:r>
      <w:r w:rsidR="0070546C">
        <w:rPr>
          <w:rFonts w:ascii="Verdana" w:hAnsi="Verdana"/>
          <w:sz w:val="24"/>
          <w:szCs w:val="24"/>
        </w:rPr>
        <w:t>по които ще се работи през 2020</w:t>
      </w:r>
      <w:r w:rsidRPr="00AE3F8C">
        <w:rPr>
          <w:rFonts w:ascii="Verdana" w:hAnsi="Verdana"/>
          <w:sz w:val="24"/>
          <w:szCs w:val="24"/>
        </w:rPr>
        <w:t>год. ще бъдат:</w:t>
      </w:r>
    </w:p>
    <w:p w:rsidR="00643A98" w:rsidRPr="00AE3F8C" w:rsidRDefault="00643A98" w:rsidP="00643A98">
      <w:pPr>
        <w:autoSpaceDE w:val="0"/>
        <w:autoSpaceDN w:val="0"/>
        <w:adjustRightInd w:val="0"/>
        <w:rPr>
          <w:rFonts w:ascii="Verdana" w:hAnsi="Verdana"/>
          <w:sz w:val="24"/>
          <w:szCs w:val="24"/>
        </w:rPr>
      </w:pPr>
      <w:r>
        <w:rPr>
          <w:rFonts w:ascii="Verdana" w:hAnsi="Verdana"/>
          <w:sz w:val="24"/>
          <w:szCs w:val="24"/>
        </w:rPr>
        <w:t xml:space="preserve">           </w:t>
      </w:r>
      <w:r w:rsidRPr="00AE3F8C">
        <w:rPr>
          <w:rFonts w:ascii="Verdana" w:hAnsi="Verdana"/>
          <w:b/>
          <w:sz w:val="24"/>
          <w:szCs w:val="24"/>
        </w:rPr>
        <w:t>4.1.</w:t>
      </w:r>
      <w:r w:rsidRPr="00AE3F8C">
        <w:rPr>
          <w:rFonts w:ascii="Verdana" w:hAnsi="Verdana"/>
          <w:sz w:val="24"/>
          <w:szCs w:val="24"/>
        </w:rPr>
        <w:t xml:space="preserve"> Създаване на по-добри условия за работа в библиотеката, за посетителите и самодейците в читалището;</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b/>
          <w:sz w:val="24"/>
          <w:szCs w:val="24"/>
        </w:rPr>
        <w:t xml:space="preserve">            4.2.</w:t>
      </w:r>
      <w:r w:rsidRPr="00AE3F8C">
        <w:rPr>
          <w:rFonts w:ascii="Verdana" w:hAnsi="Verdana"/>
          <w:sz w:val="24"/>
          <w:szCs w:val="24"/>
        </w:rPr>
        <w:t xml:space="preserve"> Модернизация на инфраструктурата за разпространение и осигуряване на достъп до културно съдържание. </w:t>
      </w:r>
    </w:p>
    <w:p w:rsidR="00643A98" w:rsidRPr="00AE3F8C" w:rsidRDefault="00643A98" w:rsidP="00643A98">
      <w:pPr>
        <w:spacing w:after="120"/>
        <w:ind w:right="28"/>
        <w:jc w:val="both"/>
        <w:rPr>
          <w:rFonts w:ascii="Verdana" w:hAnsi="Verdana"/>
          <w:b/>
          <w:color w:val="FF0000"/>
          <w:sz w:val="24"/>
          <w:szCs w:val="24"/>
        </w:rPr>
      </w:pPr>
      <w:r w:rsidRPr="00AE3F8C">
        <w:rPr>
          <w:rFonts w:ascii="Verdana" w:hAnsi="Verdana"/>
          <w:color w:val="FF0000"/>
          <w:sz w:val="24"/>
          <w:szCs w:val="24"/>
        </w:rPr>
        <w:t xml:space="preserve">          </w:t>
      </w:r>
    </w:p>
    <w:p w:rsidR="00643A98" w:rsidRPr="00AE3F8C" w:rsidRDefault="00643A98" w:rsidP="00643A98">
      <w:pPr>
        <w:ind w:left="708"/>
        <w:rPr>
          <w:rFonts w:ascii="Verdana" w:hAnsi="Verdana"/>
          <w:b/>
          <w:sz w:val="24"/>
          <w:szCs w:val="24"/>
        </w:rPr>
      </w:pPr>
      <w:r w:rsidRPr="00AE3F8C">
        <w:rPr>
          <w:rFonts w:ascii="Verdana" w:hAnsi="Verdana"/>
          <w:color w:val="FF0000"/>
          <w:sz w:val="24"/>
          <w:szCs w:val="24"/>
        </w:rPr>
        <w:t xml:space="preserve">  </w:t>
      </w:r>
      <w:r w:rsidRPr="00AE3F8C">
        <w:rPr>
          <w:rFonts w:ascii="Verdana" w:hAnsi="Verdana"/>
          <w:b/>
          <w:sz w:val="24"/>
          <w:szCs w:val="24"/>
        </w:rPr>
        <w:t xml:space="preserve">                                                                                                                                                                                                               5. ФИНАНСИРАНЕ НА ПРОГРАМАТА:</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sz w:val="24"/>
          <w:szCs w:val="24"/>
        </w:rPr>
        <w:t>Финансирането на читалищата е регламентирано в Закона за народните читалища и се осъществява по следните начини:</w:t>
      </w:r>
    </w:p>
    <w:p w:rsidR="00643A98" w:rsidRPr="00AE3F8C" w:rsidRDefault="00643A98" w:rsidP="00643A98">
      <w:pPr>
        <w:spacing w:after="120"/>
        <w:ind w:left="539" w:right="28" w:firstLine="539"/>
        <w:jc w:val="both"/>
        <w:rPr>
          <w:rFonts w:ascii="Verdana" w:hAnsi="Verdana"/>
          <w:sz w:val="24"/>
          <w:szCs w:val="24"/>
        </w:rPr>
      </w:pPr>
      <w:r w:rsidRPr="00AE3F8C">
        <w:rPr>
          <w:rFonts w:ascii="Verdana" w:hAnsi="Verdana"/>
          <w:b/>
          <w:sz w:val="24"/>
          <w:szCs w:val="24"/>
        </w:rPr>
        <w:t>5.1.</w:t>
      </w:r>
      <w:r w:rsidRPr="00AE3F8C">
        <w:rPr>
          <w:rFonts w:ascii="Verdana" w:hAnsi="Verdana"/>
          <w:sz w:val="24"/>
          <w:szCs w:val="24"/>
        </w:rPr>
        <w:t xml:space="preserve"> Читалището финансира дейността в рамките на държавната субсидия;</w:t>
      </w:r>
    </w:p>
    <w:p w:rsidR="00643A98" w:rsidRPr="00AE3F8C" w:rsidRDefault="00643A98" w:rsidP="00643A98">
      <w:pPr>
        <w:spacing w:after="120"/>
        <w:ind w:left="539" w:right="28" w:firstLine="539"/>
        <w:jc w:val="both"/>
        <w:rPr>
          <w:rFonts w:ascii="Verdana" w:hAnsi="Verdana"/>
          <w:sz w:val="24"/>
          <w:szCs w:val="24"/>
        </w:rPr>
      </w:pPr>
      <w:r w:rsidRPr="00AE3F8C">
        <w:rPr>
          <w:rFonts w:ascii="Verdana" w:hAnsi="Verdana"/>
          <w:b/>
          <w:sz w:val="24"/>
          <w:szCs w:val="24"/>
        </w:rPr>
        <w:t>5.2.</w:t>
      </w:r>
      <w:r w:rsidRPr="00AE3F8C">
        <w:rPr>
          <w:rFonts w:ascii="Verdana" w:hAnsi="Verdana"/>
          <w:sz w:val="24"/>
          <w:szCs w:val="24"/>
        </w:rPr>
        <w:t xml:space="preserve"> Наеми на помещения или стопанска дейност, в съответствие с действащото законодателство</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cs="TimesNewRomanPSMT"/>
          <w:sz w:val="24"/>
          <w:szCs w:val="24"/>
        </w:rPr>
        <w:t xml:space="preserve">                </w:t>
      </w:r>
      <w:r w:rsidRPr="00AE3F8C">
        <w:rPr>
          <w:rFonts w:ascii="Verdana" w:hAnsi="Verdana"/>
          <w:b/>
          <w:sz w:val="24"/>
          <w:szCs w:val="24"/>
        </w:rPr>
        <w:t>5.3.</w:t>
      </w:r>
      <w:r w:rsidRPr="00AE3F8C">
        <w:rPr>
          <w:rFonts w:ascii="Verdana" w:hAnsi="Verdana"/>
          <w:sz w:val="24"/>
          <w:szCs w:val="24"/>
        </w:rPr>
        <w:t xml:space="preserve"> Членски внос</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b/>
          <w:sz w:val="24"/>
          <w:szCs w:val="24"/>
        </w:rPr>
        <w:t xml:space="preserve">                 5.4.</w:t>
      </w:r>
      <w:r w:rsidRPr="00AE3F8C">
        <w:rPr>
          <w:rFonts w:ascii="Verdana" w:hAnsi="Verdana"/>
          <w:sz w:val="24"/>
          <w:szCs w:val="24"/>
        </w:rPr>
        <w:t xml:space="preserve"> Дарения </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sz w:val="24"/>
          <w:szCs w:val="24"/>
        </w:rPr>
        <w:t xml:space="preserve">                </w:t>
      </w:r>
      <w:r w:rsidRPr="00AE3F8C">
        <w:rPr>
          <w:rFonts w:ascii="Verdana" w:hAnsi="Verdana"/>
          <w:b/>
          <w:sz w:val="24"/>
          <w:szCs w:val="24"/>
        </w:rPr>
        <w:t>5.5.</w:t>
      </w:r>
      <w:r w:rsidRPr="00AE3F8C">
        <w:rPr>
          <w:rFonts w:ascii="Verdana" w:hAnsi="Verdana"/>
          <w:sz w:val="24"/>
          <w:szCs w:val="24"/>
        </w:rPr>
        <w:t xml:space="preserve"> Други законови приходи</w:t>
      </w:r>
    </w:p>
    <w:p w:rsidR="00643A98" w:rsidRDefault="00643A98" w:rsidP="00643A98">
      <w:pPr>
        <w:spacing w:before="240" w:after="240"/>
        <w:ind w:right="28"/>
        <w:jc w:val="both"/>
        <w:rPr>
          <w:rFonts w:ascii="Verdana" w:hAnsi="Verdana"/>
          <w:sz w:val="24"/>
          <w:szCs w:val="24"/>
        </w:rPr>
      </w:pPr>
    </w:p>
    <w:p w:rsidR="00643A98" w:rsidRPr="00AE3F8C" w:rsidRDefault="00643A98" w:rsidP="00643A98">
      <w:pPr>
        <w:spacing w:before="240" w:after="240"/>
        <w:ind w:right="28"/>
        <w:jc w:val="both"/>
        <w:rPr>
          <w:rFonts w:ascii="Verdana" w:hAnsi="Verdana"/>
          <w:b/>
          <w:sz w:val="24"/>
          <w:szCs w:val="24"/>
        </w:rPr>
      </w:pPr>
      <w:r>
        <w:rPr>
          <w:rFonts w:ascii="Verdana" w:hAnsi="Verdana"/>
          <w:sz w:val="24"/>
          <w:szCs w:val="24"/>
        </w:rPr>
        <w:t xml:space="preserve">      </w:t>
      </w:r>
      <w:r w:rsidRPr="00AE3F8C">
        <w:rPr>
          <w:rFonts w:ascii="Verdana" w:hAnsi="Verdana"/>
          <w:b/>
          <w:sz w:val="24"/>
          <w:szCs w:val="24"/>
        </w:rPr>
        <w:t>6. СРОК ЗА ИЗПЪЛНЕНИЕ И ОТЧЕТ НА ПРОГРАМАТА:</w:t>
      </w:r>
    </w:p>
    <w:p w:rsidR="00643A98" w:rsidRPr="00AE3F8C" w:rsidRDefault="00643A98" w:rsidP="00643A98">
      <w:pPr>
        <w:spacing w:after="120"/>
        <w:ind w:left="539" w:right="28" w:firstLine="539"/>
        <w:jc w:val="both"/>
        <w:rPr>
          <w:rFonts w:ascii="Verdana" w:hAnsi="Verdana"/>
          <w:sz w:val="24"/>
          <w:szCs w:val="24"/>
        </w:rPr>
      </w:pPr>
      <w:r w:rsidRPr="00AE3F8C">
        <w:rPr>
          <w:rFonts w:ascii="Verdana" w:hAnsi="Verdana"/>
          <w:b/>
          <w:sz w:val="24"/>
          <w:szCs w:val="24"/>
        </w:rPr>
        <w:t>6.1.</w:t>
      </w:r>
      <w:r w:rsidRPr="00AE3F8C">
        <w:rPr>
          <w:rFonts w:ascii="Verdana" w:hAnsi="Verdana"/>
          <w:sz w:val="24"/>
          <w:szCs w:val="24"/>
        </w:rPr>
        <w:t xml:space="preserve"> Срокът за изпълнение на Програмат</w:t>
      </w:r>
      <w:r w:rsidR="0070546C">
        <w:rPr>
          <w:rFonts w:ascii="Verdana" w:hAnsi="Verdana"/>
          <w:sz w:val="24"/>
          <w:szCs w:val="24"/>
        </w:rPr>
        <w:t>а е в рамките на бюджетната 2020</w:t>
      </w:r>
      <w:r w:rsidRPr="00AE3F8C">
        <w:rPr>
          <w:rFonts w:ascii="Verdana" w:hAnsi="Verdana"/>
          <w:sz w:val="24"/>
          <w:szCs w:val="24"/>
        </w:rPr>
        <w:t xml:space="preserve"> година;</w:t>
      </w:r>
    </w:p>
    <w:p w:rsidR="00643A98" w:rsidRPr="00AE3F8C" w:rsidRDefault="00643A98" w:rsidP="00643A98">
      <w:pPr>
        <w:spacing w:after="120"/>
        <w:ind w:left="539" w:right="28"/>
        <w:jc w:val="both"/>
        <w:textAlignment w:val="center"/>
        <w:rPr>
          <w:rFonts w:ascii="Verdana" w:hAnsi="Verdana"/>
          <w:sz w:val="24"/>
          <w:szCs w:val="24"/>
          <w:lang w:val="ru-RU"/>
        </w:rPr>
      </w:pPr>
      <w:r w:rsidRPr="00AE3F8C">
        <w:rPr>
          <w:rFonts w:ascii="Verdana" w:hAnsi="Verdana"/>
          <w:b/>
          <w:sz w:val="24"/>
          <w:szCs w:val="24"/>
        </w:rPr>
        <w:lastRenderedPageBreak/>
        <w:t xml:space="preserve">        6.2.</w:t>
      </w:r>
      <w:r w:rsidRPr="00AE3F8C">
        <w:rPr>
          <w:rFonts w:ascii="Verdana" w:hAnsi="Verdana"/>
          <w:sz w:val="24"/>
          <w:szCs w:val="24"/>
        </w:rPr>
        <w:t xml:space="preserve"> Съгласно чл. 26 а, ал. 4 от Закона за народните читалища </w:t>
      </w:r>
      <w:proofErr w:type="spellStart"/>
      <w:r w:rsidRPr="00AE3F8C">
        <w:rPr>
          <w:rFonts w:ascii="Verdana" w:hAnsi="Verdana"/>
          <w:sz w:val="24"/>
          <w:szCs w:val="24"/>
          <w:lang w:val="ru-RU"/>
        </w:rPr>
        <w:t>Председател</w:t>
      </w:r>
      <w:proofErr w:type="spellEnd"/>
      <w:r w:rsidRPr="00AE3F8C">
        <w:rPr>
          <w:rFonts w:ascii="Verdana" w:hAnsi="Verdana"/>
          <w:sz w:val="24"/>
          <w:szCs w:val="24"/>
        </w:rPr>
        <w:t xml:space="preserve">ят </w:t>
      </w:r>
      <w:r w:rsidRPr="00AE3F8C">
        <w:rPr>
          <w:rFonts w:ascii="Verdana" w:hAnsi="Verdana"/>
          <w:sz w:val="24"/>
          <w:szCs w:val="24"/>
          <w:lang w:val="ru-RU"/>
        </w:rPr>
        <w:t xml:space="preserve">на </w:t>
      </w:r>
      <w:proofErr w:type="spellStart"/>
      <w:r w:rsidRPr="00AE3F8C">
        <w:rPr>
          <w:rFonts w:ascii="Verdana" w:hAnsi="Verdana"/>
          <w:sz w:val="24"/>
          <w:szCs w:val="24"/>
          <w:lang w:val="ru-RU"/>
        </w:rPr>
        <w:t>читалищ</w:t>
      </w:r>
      <w:proofErr w:type="spellEnd"/>
      <w:r w:rsidRPr="00AE3F8C">
        <w:rPr>
          <w:rFonts w:ascii="Verdana" w:hAnsi="Verdana"/>
          <w:sz w:val="24"/>
          <w:szCs w:val="24"/>
        </w:rPr>
        <w:t>ето</w:t>
      </w:r>
      <w:r w:rsidRPr="00AE3F8C">
        <w:rPr>
          <w:rFonts w:ascii="Verdana" w:hAnsi="Verdana"/>
          <w:sz w:val="24"/>
          <w:szCs w:val="24"/>
          <w:lang w:val="ru-RU"/>
        </w:rPr>
        <w:t xml:space="preserve"> </w:t>
      </w:r>
      <w:proofErr w:type="spellStart"/>
      <w:r w:rsidRPr="00AE3F8C">
        <w:rPr>
          <w:rFonts w:ascii="Verdana" w:hAnsi="Verdana"/>
          <w:sz w:val="24"/>
          <w:szCs w:val="24"/>
          <w:lang w:val="ru-RU"/>
        </w:rPr>
        <w:t>представя</w:t>
      </w:r>
      <w:proofErr w:type="spellEnd"/>
      <w:r w:rsidRPr="00AE3F8C">
        <w:rPr>
          <w:rFonts w:ascii="Verdana" w:hAnsi="Verdana"/>
          <w:sz w:val="24"/>
          <w:szCs w:val="24"/>
        </w:rPr>
        <w:t xml:space="preserve"> </w:t>
      </w:r>
      <w:r w:rsidRPr="00AE3F8C">
        <w:rPr>
          <w:rFonts w:ascii="Verdana" w:hAnsi="Verdana"/>
          <w:sz w:val="24"/>
          <w:szCs w:val="24"/>
          <w:lang w:val="ru-RU"/>
        </w:rPr>
        <w:t xml:space="preserve"> </w:t>
      </w:r>
      <w:r w:rsidRPr="00AE3F8C">
        <w:rPr>
          <w:rFonts w:ascii="Verdana" w:hAnsi="Verdana"/>
          <w:sz w:val="24"/>
          <w:szCs w:val="24"/>
        </w:rPr>
        <w:t xml:space="preserve">в срок до </w:t>
      </w:r>
      <w:r w:rsidRPr="00AE3F8C">
        <w:rPr>
          <w:rFonts w:ascii="Verdana" w:hAnsi="Verdana"/>
          <w:sz w:val="24"/>
          <w:szCs w:val="24"/>
          <w:lang w:val="ru-RU"/>
        </w:rPr>
        <w:t xml:space="preserve"> 31</w:t>
      </w:r>
      <w:r w:rsidR="0070546C">
        <w:rPr>
          <w:rFonts w:ascii="Verdana" w:hAnsi="Verdana"/>
          <w:sz w:val="24"/>
          <w:szCs w:val="24"/>
        </w:rPr>
        <w:t>.03.2020</w:t>
      </w:r>
      <w:r w:rsidRPr="00AE3F8C">
        <w:rPr>
          <w:rFonts w:ascii="Verdana" w:hAnsi="Verdana"/>
          <w:sz w:val="24"/>
          <w:szCs w:val="24"/>
        </w:rPr>
        <w:t>г.</w:t>
      </w:r>
      <w:r w:rsidRPr="00AE3F8C">
        <w:rPr>
          <w:rFonts w:ascii="Verdana" w:hAnsi="Verdana"/>
          <w:sz w:val="24"/>
          <w:szCs w:val="24"/>
          <w:lang w:val="ru-RU"/>
        </w:rPr>
        <w:t xml:space="preserve"> пред </w:t>
      </w:r>
      <w:r w:rsidRPr="00AE3F8C">
        <w:rPr>
          <w:rFonts w:ascii="Verdana" w:hAnsi="Verdana"/>
          <w:sz w:val="24"/>
          <w:szCs w:val="24"/>
        </w:rPr>
        <w:t>К</w:t>
      </w:r>
      <w:r w:rsidRPr="00AE3F8C">
        <w:rPr>
          <w:rFonts w:ascii="Verdana" w:hAnsi="Verdana"/>
          <w:sz w:val="24"/>
          <w:szCs w:val="24"/>
          <w:lang w:val="ru-RU"/>
        </w:rPr>
        <w:t>мета на Община</w:t>
      </w:r>
      <w:r w:rsidRPr="00AE3F8C">
        <w:rPr>
          <w:rFonts w:ascii="Verdana" w:hAnsi="Verdana"/>
          <w:sz w:val="24"/>
          <w:szCs w:val="24"/>
        </w:rPr>
        <w:t xml:space="preserve">та </w:t>
      </w:r>
      <w:r w:rsidRPr="00AE3F8C">
        <w:rPr>
          <w:rFonts w:ascii="Verdana" w:hAnsi="Verdana"/>
          <w:sz w:val="24"/>
          <w:szCs w:val="24"/>
          <w:lang w:val="ru-RU"/>
        </w:rPr>
        <w:t xml:space="preserve">и </w:t>
      </w:r>
      <w:r w:rsidRPr="00AE3F8C">
        <w:rPr>
          <w:rFonts w:ascii="Verdana" w:hAnsi="Verdana"/>
          <w:sz w:val="24"/>
          <w:szCs w:val="24"/>
        </w:rPr>
        <w:t>О</w:t>
      </w:r>
      <w:proofErr w:type="spellStart"/>
      <w:r w:rsidRPr="00AE3F8C">
        <w:rPr>
          <w:rFonts w:ascii="Verdana" w:hAnsi="Verdana"/>
          <w:sz w:val="24"/>
          <w:szCs w:val="24"/>
          <w:lang w:val="ru-RU"/>
        </w:rPr>
        <w:t>бщинския</w:t>
      </w:r>
      <w:proofErr w:type="spellEnd"/>
      <w:r w:rsidRPr="00AE3F8C">
        <w:rPr>
          <w:rFonts w:ascii="Verdana" w:hAnsi="Verdana"/>
          <w:sz w:val="24"/>
          <w:szCs w:val="24"/>
          <w:lang w:val="ru-RU"/>
        </w:rPr>
        <w:t xml:space="preserve"> </w:t>
      </w:r>
      <w:proofErr w:type="spellStart"/>
      <w:r w:rsidRPr="00AE3F8C">
        <w:rPr>
          <w:rFonts w:ascii="Verdana" w:hAnsi="Verdana"/>
          <w:sz w:val="24"/>
          <w:szCs w:val="24"/>
          <w:lang w:val="ru-RU"/>
        </w:rPr>
        <w:t>съвет</w:t>
      </w:r>
      <w:proofErr w:type="spellEnd"/>
      <w:r w:rsidRPr="00AE3F8C">
        <w:rPr>
          <w:rFonts w:ascii="Verdana" w:hAnsi="Verdana"/>
          <w:sz w:val="24"/>
          <w:szCs w:val="24"/>
          <w:lang w:val="ru-RU"/>
        </w:rPr>
        <w:t xml:space="preserve"> доклад за </w:t>
      </w:r>
      <w:proofErr w:type="spellStart"/>
      <w:r w:rsidRPr="00AE3F8C">
        <w:rPr>
          <w:rFonts w:ascii="Verdana" w:hAnsi="Verdana"/>
          <w:sz w:val="24"/>
          <w:szCs w:val="24"/>
          <w:lang w:val="ru-RU"/>
        </w:rPr>
        <w:t>осъществените</w:t>
      </w:r>
      <w:proofErr w:type="spellEnd"/>
      <w:r w:rsidRPr="00AE3F8C">
        <w:rPr>
          <w:rFonts w:ascii="Verdana" w:hAnsi="Verdana"/>
          <w:sz w:val="24"/>
          <w:szCs w:val="24"/>
          <w:lang w:val="ru-RU"/>
        </w:rPr>
        <w:t xml:space="preserve">  </w:t>
      </w:r>
      <w:proofErr w:type="spellStart"/>
      <w:r w:rsidRPr="00AE3F8C">
        <w:rPr>
          <w:rFonts w:ascii="Verdana" w:hAnsi="Verdana"/>
          <w:sz w:val="24"/>
          <w:szCs w:val="24"/>
          <w:lang w:val="ru-RU"/>
        </w:rPr>
        <w:t>дейности</w:t>
      </w:r>
      <w:proofErr w:type="spellEnd"/>
      <w:r w:rsidRPr="00AE3F8C">
        <w:rPr>
          <w:rFonts w:ascii="Verdana" w:hAnsi="Verdana"/>
          <w:sz w:val="24"/>
          <w:szCs w:val="24"/>
          <w:lang w:val="ru-RU"/>
        </w:rPr>
        <w:t xml:space="preserve"> в </w:t>
      </w:r>
      <w:proofErr w:type="spellStart"/>
      <w:r w:rsidRPr="00AE3F8C">
        <w:rPr>
          <w:rFonts w:ascii="Verdana" w:hAnsi="Verdana"/>
          <w:sz w:val="24"/>
          <w:szCs w:val="24"/>
          <w:lang w:val="ru-RU"/>
        </w:rPr>
        <w:t>изпълнение</w:t>
      </w:r>
      <w:proofErr w:type="spellEnd"/>
      <w:r w:rsidRPr="00AE3F8C">
        <w:rPr>
          <w:rFonts w:ascii="Verdana" w:hAnsi="Verdana"/>
          <w:sz w:val="24"/>
          <w:szCs w:val="24"/>
          <w:lang w:val="ru-RU"/>
        </w:rPr>
        <w:t xml:space="preserve"> на </w:t>
      </w:r>
      <w:r w:rsidRPr="00AE3F8C">
        <w:rPr>
          <w:rFonts w:ascii="Verdana" w:hAnsi="Verdana"/>
          <w:sz w:val="24"/>
          <w:szCs w:val="24"/>
        </w:rPr>
        <w:t>П</w:t>
      </w:r>
      <w:proofErr w:type="spellStart"/>
      <w:r w:rsidRPr="00AE3F8C">
        <w:rPr>
          <w:rFonts w:ascii="Verdana" w:hAnsi="Verdana"/>
          <w:sz w:val="24"/>
          <w:szCs w:val="24"/>
          <w:lang w:val="ru-RU"/>
        </w:rPr>
        <w:t>рограмата</w:t>
      </w:r>
      <w:proofErr w:type="spellEnd"/>
      <w:r w:rsidRPr="00AE3F8C">
        <w:rPr>
          <w:rFonts w:ascii="Verdana" w:hAnsi="Verdana"/>
          <w:sz w:val="24"/>
          <w:szCs w:val="24"/>
          <w:lang w:val="ru-RU"/>
        </w:rPr>
        <w:t xml:space="preserve">  и </w:t>
      </w:r>
      <w:proofErr w:type="gramStart"/>
      <w:r w:rsidRPr="00AE3F8C">
        <w:rPr>
          <w:rFonts w:ascii="Verdana" w:hAnsi="Verdana"/>
          <w:sz w:val="24"/>
          <w:szCs w:val="24"/>
          <w:lang w:val="ru-RU"/>
        </w:rPr>
        <w:t>за</w:t>
      </w:r>
      <w:proofErr w:type="gramEnd"/>
      <w:r w:rsidRPr="00AE3F8C">
        <w:rPr>
          <w:rFonts w:ascii="Verdana" w:hAnsi="Verdana"/>
          <w:sz w:val="24"/>
          <w:szCs w:val="24"/>
          <w:lang w:val="ru-RU"/>
        </w:rPr>
        <w:t xml:space="preserve"> </w:t>
      </w:r>
      <w:proofErr w:type="spellStart"/>
      <w:r w:rsidRPr="00AE3F8C">
        <w:rPr>
          <w:rFonts w:ascii="Verdana" w:hAnsi="Verdana"/>
          <w:sz w:val="24"/>
          <w:szCs w:val="24"/>
          <w:lang w:val="ru-RU"/>
        </w:rPr>
        <w:t>изразходваните</w:t>
      </w:r>
      <w:proofErr w:type="spellEnd"/>
      <w:r w:rsidRPr="00AE3F8C">
        <w:rPr>
          <w:rFonts w:ascii="Verdana" w:hAnsi="Verdana"/>
          <w:sz w:val="24"/>
          <w:szCs w:val="24"/>
          <w:lang w:val="ru-RU"/>
        </w:rPr>
        <w:t xml:space="preserve"> </w:t>
      </w:r>
      <w:proofErr w:type="gramStart"/>
      <w:r w:rsidRPr="00AE3F8C">
        <w:rPr>
          <w:rFonts w:ascii="Verdana" w:hAnsi="Verdana"/>
          <w:sz w:val="24"/>
          <w:szCs w:val="24"/>
          <w:lang w:val="ru-RU"/>
        </w:rPr>
        <w:t>от</w:t>
      </w:r>
      <w:proofErr w:type="gramEnd"/>
      <w:r w:rsidRPr="00AE3F8C">
        <w:rPr>
          <w:rFonts w:ascii="Verdana" w:hAnsi="Verdana"/>
          <w:sz w:val="24"/>
          <w:szCs w:val="24"/>
          <w:lang w:val="ru-RU"/>
        </w:rPr>
        <w:t xml:space="preserve"> бюджета средства </w:t>
      </w:r>
      <w:proofErr w:type="spellStart"/>
      <w:r w:rsidRPr="00AE3F8C">
        <w:rPr>
          <w:rFonts w:ascii="Verdana" w:hAnsi="Verdana"/>
          <w:sz w:val="24"/>
          <w:szCs w:val="24"/>
          <w:lang w:val="ru-RU"/>
        </w:rPr>
        <w:t>през</w:t>
      </w:r>
      <w:proofErr w:type="spellEnd"/>
      <w:r w:rsidRPr="00AE3F8C">
        <w:rPr>
          <w:rFonts w:ascii="Verdana" w:hAnsi="Verdana"/>
          <w:sz w:val="24"/>
          <w:szCs w:val="24"/>
          <w:lang w:val="ru-RU"/>
        </w:rPr>
        <w:t xml:space="preserve"> </w:t>
      </w:r>
      <w:r w:rsidR="0070546C">
        <w:rPr>
          <w:rFonts w:ascii="Verdana" w:hAnsi="Verdana"/>
          <w:sz w:val="24"/>
          <w:szCs w:val="24"/>
        </w:rPr>
        <w:t>2019</w:t>
      </w:r>
      <w:r w:rsidRPr="00AE3F8C">
        <w:rPr>
          <w:rFonts w:ascii="Verdana" w:hAnsi="Verdana"/>
          <w:sz w:val="24"/>
          <w:szCs w:val="24"/>
          <w:lang w:val="ru-RU"/>
        </w:rPr>
        <w:t xml:space="preserve"> г.</w:t>
      </w:r>
      <w:r w:rsidRPr="00AE3F8C">
        <w:rPr>
          <w:rFonts w:ascii="Verdana" w:hAnsi="Verdana"/>
          <w:sz w:val="24"/>
          <w:szCs w:val="24"/>
        </w:rPr>
        <w:t xml:space="preserve"> </w:t>
      </w:r>
    </w:p>
    <w:p w:rsidR="00643A98" w:rsidRDefault="00643A98" w:rsidP="00643A98">
      <w:pPr>
        <w:tabs>
          <w:tab w:val="left" w:pos="5023"/>
        </w:tabs>
        <w:ind w:right="29"/>
        <w:jc w:val="both"/>
        <w:rPr>
          <w:rFonts w:ascii="Verdana" w:hAnsi="Verdana"/>
          <w:sz w:val="24"/>
          <w:szCs w:val="24"/>
        </w:rPr>
      </w:pPr>
      <w:r w:rsidRPr="00AE3F8C">
        <w:rPr>
          <w:rFonts w:ascii="Verdana" w:hAnsi="Verdana"/>
          <w:b/>
          <w:sz w:val="24"/>
          <w:szCs w:val="24"/>
          <w:lang w:val="ru-RU"/>
        </w:rPr>
        <w:t xml:space="preserve">                </w:t>
      </w:r>
    </w:p>
    <w:p w:rsidR="00643A98" w:rsidRPr="00643A98" w:rsidRDefault="00643A98" w:rsidP="00643A98">
      <w:pPr>
        <w:tabs>
          <w:tab w:val="left" w:pos="5023"/>
        </w:tabs>
        <w:ind w:right="29"/>
        <w:jc w:val="both"/>
        <w:rPr>
          <w:rFonts w:ascii="Verdana" w:hAnsi="Verdana"/>
          <w:sz w:val="24"/>
          <w:szCs w:val="24"/>
        </w:rPr>
      </w:pPr>
      <w:r w:rsidRPr="00AE3F8C">
        <w:rPr>
          <w:rFonts w:ascii="Verdana" w:hAnsi="Verdana"/>
          <w:b/>
          <w:bCs/>
          <w:sz w:val="24"/>
          <w:szCs w:val="24"/>
        </w:rPr>
        <w:t xml:space="preserve"> 7. ЗАКЛЮЧЕНИЕ</w:t>
      </w:r>
      <w:r w:rsidRPr="00AE3F8C">
        <w:rPr>
          <w:rFonts w:ascii="Verdana" w:hAnsi="Verdana"/>
          <w:b/>
          <w:sz w:val="24"/>
          <w:szCs w:val="24"/>
        </w:rPr>
        <w:t>:</w:t>
      </w:r>
    </w:p>
    <w:p w:rsidR="00643A98" w:rsidRPr="00AE3F8C" w:rsidRDefault="00643A98" w:rsidP="00643A98">
      <w:pPr>
        <w:ind w:left="360"/>
        <w:rPr>
          <w:rFonts w:ascii="Verdana" w:hAnsi="Verdana"/>
          <w:sz w:val="24"/>
          <w:szCs w:val="24"/>
        </w:rPr>
      </w:pPr>
    </w:p>
    <w:p w:rsidR="00643A98" w:rsidRDefault="00643A98" w:rsidP="00643A98">
      <w:pPr>
        <w:pStyle w:val="a5"/>
        <w:rPr>
          <w:rFonts w:ascii="Verdana" w:hAnsi="Verdana"/>
        </w:rPr>
      </w:pPr>
      <w:r w:rsidRPr="00AE3F8C">
        <w:rPr>
          <w:rFonts w:ascii="Verdana" w:hAnsi="Verdana"/>
        </w:rPr>
        <w:t xml:space="preserve">                 Настоящата едногодишна програма за развитие на Читалището е само вариант и процес във времето, един от многото начини, който ще се търси в бъдеще, за да стимулира развитието на  общността, за да не се изостава от времето, което изисква коректност, компетентност, находчивост, вземане на нестандартни решения с пълната степен на отговорност, за да има устойчиво развитие в истинския смисъл на думата.</w:t>
      </w:r>
    </w:p>
    <w:p w:rsidR="00643A98" w:rsidRDefault="00643A98" w:rsidP="00643A98">
      <w:pPr>
        <w:pStyle w:val="a5"/>
        <w:rPr>
          <w:rFonts w:ascii="Verdana" w:hAnsi="Verdana"/>
        </w:rPr>
      </w:pPr>
      <w:r w:rsidRPr="00AE3F8C">
        <w:rPr>
          <w:rFonts w:ascii="Verdana" w:hAnsi="Verdana"/>
        </w:rPr>
        <w:t xml:space="preserve"> Насоките и плана з</w:t>
      </w:r>
      <w:r w:rsidR="0070546C">
        <w:rPr>
          <w:rFonts w:ascii="Verdana" w:hAnsi="Verdana"/>
        </w:rPr>
        <w:t xml:space="preserve">а културните дейности през 2020 </w:t>
      </w:r>
      <w:r w:rsidRPr="00AE3F8C">
        <w:rPr>
          <w:rFonts w:ascii="Verdana" w:hAnsi="Verdana"/>
        </w:rPr>
        <w:t>г. са приети на редовно заседание на читалищното настоятелс</w:t>
      </w:r>
      <w:r>
        <w:rPr>
          <w:rFonts w:ascii="Verdana" w:hAnsi="Verdana"/>
        </w:rPr>
        <w:t>твото.</w:t>
      </w:r>
    </w:p>
    <w:p w:rsidR="00643A98" w:rsidRDefault="00643A98" w:rsidP="00643A98">
      <w:pPr>
        <w:pStyle w:val="a5"/>
        <w:rPr>
          <w:sz w:val="28"/>
          <w:szCs w:val="28"/>
        </w:rPr>
      </w:pPr>
      <w:r>
        <w:rPr>
          <w:sz w:val="28"/>
          <w:szCs w:val="28"/>
        </w:rPr>
        <w:t xml:space="preserve"> </w:t>
      </w:r>
    </w:p>
    <w:p w:rsidR="00845CD8" w:rsidRDefault="00643A98" w:rsidP="00377205">
      <w:pPr>
        <w:rPr>
          <w:sz w:val="28"/>
          <w:szCs w:val="28"/>
        </w:rPr>
      </w:pPr>
      <w:r>
        <w:rPr>
          <w:sz w:val="28"/>
          <w:szCs w:val="28"/>
        </w:rPr>
        <w:t xml:space="preserve">        </w:t>
      </w:r>
      <w:r w:rsidR="0070546C">
        <w:rPr>
          <w:sz w:val="28"/>
          <w:szCs w:val="28"/>
        </w:rPr>
        <w:t xml:space="preserve">       </w:t>
      </w:r>
    </w:p>
    <w:p w:rsidR="00845CD8" w:rsidRDefault="00845CD8" w:rsidP="00377205">
      <w:pPr>
        <w:rPr>
          <w:sz w:val="28"/>
          <w:szCs w:val="28"/>
        </w:rPr>
      </w:pPr>
    </w:p>
    <w:p w:rsidR="00845CD8" w:rsidRDefault="00845CD8" w:rsidP="00377205">
      <w:pPr>
        <w:rPr>
          <w:sz w:val="28"/>
          <w:szCs w:val="28"/>
        </w:rPr>
      </w:pPr>
    </w:p>
    <w:p w:rsidR="00845CD8" w:rsidRDefault="00845CD8" w:rsidP="00377205">
      <w:pPr>
        <w:rPr>
          <w:sz w:val="28"/>
          <w:szCs w:val="28"/>
        </w:rPr>
      </w:pPr>
    </w:p>
    <w:p w:rsidR="00643A98" w:rsidRDefault="00845CD8" w:rsidP="00377205">
      <w:pPr>
        <w:rPr>
          <w:sz w:val="28"/>
          <w:szCs w:val="28"/>
        </w:rPr>
      </w:pPr>
      <w:r>
        <w:rPr>
          <w:sz w:val="28"/>
          <w:szCs w:val="28"/>
        </w:rPr>
        <w:t xml:space="preserve">              </w:t>
      </w:r>
      <w:r w:rsidR="0070546C">
        <w:rPr>
          <w:sz w:val="28"/>
          <w:szCs w:val="28"/>
        </w:rPr>
        <w:t xml:space="preserve"> </w:t>
      </w:r>
      <w:r w:rsidR="00643A98">
        <w:rPr>
          <w:sz w:val="28"/>
          <w:szCs w:val="28"/>
        </w:rPr>
        <w:t xml:space="preserve">  </w:t>
      </w:r>
      <w:r w:rsidR="00377205">
        <w:rPr>
          <w:sz w:val="28"/>
          <w:szCs w:val="28"/>
        </w:rPr>
        <w:t>Изготвил:</w:t>
      </w:r>
      <w:r w:rsidR="00643A98">
        <w:rPr>
          <w:sz w:val="28"/>
          <w:szCs w:val="28"/>
        </w:rPr>
        <w:t xml:space="preserve">    </w:t>
      </w:r>
      <w:r w:rsidR="00377205">
        <w:rPr>
          <w:sz w:val="28"/>
          <w:szCs w:val="28"/>
        </w:rPr>
        <w:t xml:space="preserve">Анжела </w:t>
      </w:r>
      <w:proofErr w:type="spellStart"/>
      <w:r w:rsidR="00377205">
        <w:rPr>
          <w:sz w:val="28"/>
          <w:szCs w:val="28"/>
        </w:rPr>
        <w:t>Северелова</w:t>
      </w:r>
      <w:proofErr w:type="spellEnd"/>
      <w:r w:rsidR="00377205">
        <w:rPr>
          <w:sz w:val="28"/>
          <w:szCs w:val="28"/>
        </w:rPr>
        <w:t xml:space="preserve"> </w:t>
      </w:r>
      <w:proofErr w:type="spellStart"/>
      <w:r w:rsidR="00377205">
        <w:rPr>
          <w:sz w:val="28"/>
          <w:szCs w:val="28"/>
        </w:rPr>
        <w:t>Белдева-секретар</w:t>
      </w:r>
      <w:proofErr w:type="spellEnd"/>
    </w:p>
    <w:p w:rsidR="0070546C" w:rsidRDefault="00643A98">
      <w:pPr>
        <w:rPr>
          <w:sz w:val="28"/>
          <w:szCs w:val="28"/>
        </w:rPr>
      </w:pPr>
      <w:r>
        <w:rPr>
          <w:sz w:val="28"/>
          <w:szCs w:val="28"/>
        </w:rPr>
        <w:t xml:space="preserve">      </w:t>
      </w:r>
      <w:r w:rsidR="00377205">
        <w:rPr>
          <w:sz w:val="28"/>
          <w:szCs w:val="28"/>
        </w:rPr>
        <w:t xml:space="preserve"> </w:t>
      </w:r>
      <w:r w:rsidR="0070546C">
        <w:rPr>
          <w:sz w:val="28"/>
          <w:szCs w:val="28"/>
        </w:rPr>
        <w:t xml:space="preserve">    </w:t>
      </w:r>
      <w:r>
        <w:rPr>
          <w:sz w:val="28"/>
          <w:szCs w:val="28"/>
        </w:rPr>
        <w:t xml:space="preserve">  </w:t>
      </w:r>
      <w:r w:rsidR="00377205">
        <w:rPr>
          <w:sz w:val="28"/>
          <w:szCs w:val="28"/>
        </w:rPr>
        <w:t>Тел.0899741620</w:t>
      </w:r>
      <w:r>
        <w:rPr>
          <w:sz w:val="28"/>
          <w:szCs w:val="28"/>
        </w:rPr>
        <w:t xml:space="preserve">     </w:t>
      </w:r>
      <w:r w:rsidR="00377205">
        <w:rPr>
          <w:sz w:val="28"/>
          <w:szCs w:val="28"/>
          <w:lang w:val="en-US"/>
        </w:rPr>
        <w:t xml:space="preserve">e-mail-  </w:t>
      </w:r>
      <w:hyperlink r:id="rId5" w:history="1">
        <w:r w:rsidR="0070546C" w:rsidRPr="00F44D97">
          <w:rPr>
            <w:rStyle w:val="a6"/>
            <w:sz w:val="28"/>
            <w:szCs w:val="28"/>
            <w:lang w:val="en-US"/>
          </w:rPr>
          <w:t>prosveta1928_gamzovo@abv.bg</w:t>
        </w:r>
      </w:hyperlink>
    </w:p>
    <w:p w:rsidR="00845CD8" w:rsidRDefault="00845CD8">
      <w:pPr>
        <w:rPr>
          <w:sz w:val="36"/>
          <w:szCs w:val="36"/>
        </w:rPr>
      </w:pPr>
    </w:p>
    <w:p w:rsidR="00845CD8" w:rsidRDefault="00845CD8">
      <w:pPr>
        <w:rPr>
          <w:sz w:val="36"/>
          <w:szCs w:val="36"/>
        </w:rPr>
      </w:pPr>
    </w:p>
    <w:p w:rsidR="00845CD8" w:rsidRDefault="00845CD8">
      <w:pPr>
        <w:rPr>
          <w:sz w:val="36"/>
          <w:szCs w:val="36"/>
        </w:rPr>
      </w:pPr>
    </w:p>
    <w:p w:rsidR="00377205" w:rsidRPr="0070546C" w:rsidRDefault="00845CD8">
      <w:pPr>
        <w:rPr>
          <w:sz w:val="28"/>
          <w:szCs w:val="28"/>
        </w:rPr>
      </w:pPr>
      <w:r>
        <w:rPr>
          <w:sz w:val="36"/>
          <w:szCs w:val="36"/>
        </w:rPr>
        <w:lastRenderedPageBreak/>
        <w:t xml:space="preserve">              </w:t>
      </w:r>
      <w:r w:rsidR="00377205">
        <w:rPr>
          <w:sz w:val="36"/>
          <w:szCs w:val="36"/>
        </w:rPr>
        <w:t>3.Читалищно ръководство:</w:t>
      </w:r>
    </w:p>
    <w:p w:rsidR="00377205" w:rsidRDefault="00377205">
      <w:pPr>
        <w:rPr>
          <w:sz w:val="36"/>
          <w:szCs w:val="36"/>
        </w:rPr>
      </w:pPr>
    </w:p>
    <w:p w:rsidR="00572A9B" w:rsidRDefault="00572A9B">
      <w:pPr>
        <w:rPr>
          <w:sz w:val="36"/>
          <w:szCs w:val="36"/>
        </w:rPr>
      </w:pPr>
      <w:r>
        <w:rPr>
          <w:sz w:val="36"/>
          <w:szCs w:val="36"/>
        </w:rPr>
        <w:t xml:space="preserve"> </w:t>
      </w:r>
      <w:r w:rsidR="00433857">
        <w:rPr>
          <w:sz w:val="36"/>
          <w:szCs w:val="36"/>
        </w:rPr>
        <w:t>Ч</w:t>
      </w:r>
      <w:r>
        <w:rPr>
          <w:sz w:val="36"/>
          <w:szCs w:val="36"/>
        </w:rPr>
        <w:t>италищ</w:t>
      </w:r>
      <w:r w:rsidR="00433857">
        <w:rPr>
          <w:sz w:val="36"/>
          <w:szCs w:val="36"/>
        </w:rPr>
        <w:t>ето има</w:t>
      </w:r>
      <w:r>
        <w:rPr>
          <w:sz w:val="36"/>
          <w:szCs w:val="36"/>
        </w:rPr>
        <w:t xml:space="preserve"> настоятелство</w:t>
      </w:r>
      <w:r w:rsidR="00433857">
        <w:rPr>
          <w:sz w:val="36"/>
          <w:szCs w:val="36"/>
        </w:rPr>
        <w:t xml:space="preserve"> в състав</w:t>
      </w:r>
      <w:r>
        <w:rPr>
          <w:sz w:val="36"/>
          <w:szCs w:val="36"/>
        </w:rPr>
        <w:t>:</w:t>
      </w:r>
    </w:p>
    <w:p w:rsidR="00572A9B" w:rsidRDefault="00572A9B">
      <w:pPr>
        <w:rPr>
          <w:sz w:val="36"/>
          <w:szCs w:val="36"/>
        </w:rPr>
      </w:pPr>
      <w:r>
        <w:rPr>
          <w:sz w:val="36"/>
          <w:szCs w:val="36"/>
        </w:rPr>
        <w:t>1.</w:t>
      </w:r>
      <w:proofErr w:type="spellStart"/>
      <w:r>
        <w:rPr>
          <w:sz w:val="36"/>
          <w:szCs w:val="36"/>
        </w:rPr>
        <w:t>Вени</w:t>
      </w:r>
      <w:r w:rsidR="00433857">
        <w:rPr>
          <w:sz w:val="36"/>
          <w:szCs w:val="36"/>
        </w:rPr>
        <w:t>зел</w:t>
      </w:r>
      <w:proofErr w:type="spellEnd"/>
      <w:r w:rsidR="00433857">
        <w:rPr>
          <w:sz w:val="36"/>
          <w:szCs w:val="36"/>
        </w:rPr>
        <w:t xml:space="preserve"> Никифоров Флоров-член</w:t>
      </w:r>
    </w:p>
    <w:p w:rsidR="00572A9B" w:rsidRDefault="00572A9B">
      <w:pPr>
        <w:rPr>
          <w:sz w:val="36"/>
          <w:szCs w:val="36"/>
        </w:rPr>
      </w:pPr>
      <w:r>
        <w:rPr>
          <w:sz w:val="36"/>
          <w:szCs w:val="36"/>
        </w:rPr>
        <w:t>2.Ан</w:t>
      </w:r>
      <w:r w:rsidR="00433857">
        <w:rPr>
          <w:sz w:val="36"/>
          <w:szCs w:val="36"/>
        </w:rPr>
        <w:t xml:space="preserve">жела </w:t>
      </w:r>
      <w:proofErr w:type="spellStart"/>
      <w:r w:rsidR="00433857">
        <w:rPr>
          <w:sz w:val="36"/>
          <w:szCs w:val="36"/>
        </w:rPr>
        <w:t>Северелова</w:t>
      </w:r>
      <w:proofErr w:type="spellEnd"/>
      <w:r w:rsidR="00433857">
        <w:rPr>
          <w:sz w:val="36"/>
          <w:szCs w:val="36"/>
        </w:rPr>
        <w:t xml:space="preserve"> </w:t>
      </w:r>
      <w:proofErr w:type="spellStart"/>
      <w:r w:rsidR="00433857">
        <w:rPr>
          <w:sz w:val="36"/>
          <w:szCs w:val="36"/>
        </w:rPr>
        <w:t>Белдева-член</w:t>
      </w:r>
      <w:proofErr w:type="spellEnd"/>
    </w:p>
    <w:p w:rsidR="00572A9B" w:rsidRDefault="00572A9B">
      <w:pPr>
        <w:rPr>
          <w:sz w:val="36"/>
          <w:szCs w:val="36"/>
        </w:rPr>
      </w:pPr>
      <w:r>
        <w:rPr>
          <w:sz w:val="36"/>
          <w:szCs w:val="36"/>
        </w:rPr>
        <w:t>3.Мария Цветанова Йорданова-член</w:t>
      </w:r>
    </w:p>
    <w:p w:rsidR="00572A9B" w:rsidRDefault="00572A9B">
      <w:pPr>
        <w:rPr>
          <w:sz w:val="36"/>
          <w:szCs w:val="36"/>
        </w:rPr>
      </w:pPr>
      <w:r>
        <w:rPr>
          <w:sz w:val="36"/>
          <w:szCs w:val="36"/>
        </w:rPr>
        <w:t xml:space="preserve">4.Звезда </w:t>
      </w:r>
      <w:proofErr w:type="spellStart"/>
      <w:r>
        <w:rPr>
          <w:sz w:val="36"/>
          <w:szCs w:val="36"/>
        </w:rPr>
        <w:t>Антимова</w:t>
      </w:r>
      <w:proofErr w:type="spellEnd"/>
      <w:r>
        <w:rPr>
          <w:sz w:val="36"/>
          <w:szCs w:val="36"/>
        </w:rPr>
        <w:t xml:space="preserve"> </w:t>
      </w:r>
      <w:proofErr w:type="spellStart"/>
      <w:r>
        <w:rPr>
          <w:sz w:val="36"/>
          <w:szCs w:val="36"/>
        </w:rPr>
        <w:t>Водова-член</w:t>
      </w:r>
      <w:proofErr w:type="spellEnd"/>
    </w:p>
    <w:p w:rsidR="00572A9B" w:rsidRDefault="00572A9B">
      <w:pPr>
        <w:rPr>
          <w:sz w:val="36"/>
          <w:szCs w:val="36"/>
        </w:rPr>
      </w:pPr>
      <w:r>
        <w:rPr>
          <w:sz w:val="36"/>
          <w:szCs w:val="36"/>
        </w:rPr>
        <w:t>5.Венцислава Цветанова Димитрова-член</w:t>
      </w:r>
    </w:p>
    <w:p w:rsidR="00377205" w:rsidRDefault="00377205">
      <w:pPr>
        <w:rPr>
          <w:sz w:val="36"/>
          <w:szCs w:val="36"/>
        </w:rPr>
      </w:pPr>
    </w:p>
    <w:p w:rsidR="00572A9B" w:rsidRDefault="00433857">
      <w:pPr>
        <w:rPr>
          <w:sz w:val="36"/>
          <w:szCs w:val="36"/>
        </w:rPr>
      </w:pPr>
      <w:r>
        <w:rPr>
          <w:sz w:val="36"/>
          <w:szCs w:val="36"/>
        </w:rPr>
        <w:t>Проверителна комисия в състав:</w:t>
      </w:r>
    </w:p>
    <w:p w:rsidR="00572A9B" w:rsidRDefault="00572A9B">
      <w:pPr>
        <w:rPr>
          <w:sz w:val="36"/>
          <w:szCs w:val="36"/>
        </w:rPr>
      </w:pPr>
      <w:r>
        <w:rPr>
          <w:sz w:val="36"/>
          <w:szCs w:val="36"/>
        </w:rPr>
        <w:t>1.Вит</w:t>
      </w:r>
      <w:r w:rsidR="00433857">
        <w:rPr>
          <w:sz w:val="36"/>
          <w:szCs w:val="36"/>
        </w:rPr>
        <w:t>ан  Евтимов Николов-член</w:t>
      </w:r>
    </w:p>
    <w:p w:rsidR="00572A9B" w:rsidRDefault="00572A9B">
      <w:pPr>
        <w:rPr>
          <w:sz w:val="36"/>
          <w:szCs w:val="36"/>
        </w:rPr>
      </w:pPr>
      <w:r>
        <w:rPr>
          <w:sz w:val="36"/>
          <w:szCs w:val="36"/>
        </w:rPr>
        <w:t xml:space="preserve">3.Искра </w:t>
      </w:r>
      <w:proofErr w:type="spellStart"/>
      <w:r w:rsidR="00D304E1">
        <w:rPr>
          <w:sz w:val="36"/>
          <w:szCs w:val="36"/>
        </w:rPr>
        <w:t>Никодимова</w:t>
      </w:r>
      <w:proofErr w:type="spellEnd"/>
      <w:r w:rsidR="00D304E1">
        <w:rPr>
          <w:sz w:val="36"/>
          <w:szCs w:val="36"/>
        </w:rPr>
        <w:t xml:space="preserve"> Владимирова-член</w:t>
      </w:r>
    </w:p>
    <w:p w:rsidR="00D304E1" w:rsidRDefault="00D304E1">
      <w:pPr>
        <w:rPr>
          <w:sz w:val="36"/>
          <w:szCs w:val="36"/>
        </w:rPr>
      </w:pPr>
      <w:r>
        <w:rPr>
          <w:sz w:val="36"/>
          <w:szCs w:val="36"/>
        </w:rPr>
        <w:t>4.Елвира Наумова Василева-член</w:t>
      </w:r>
    </w:p>
    <w:p w:rsidR="00377205" w:rsidRDefault="00377205">
      <w:pPr>
        <w:rPr>
          <w:sz w:val="36"/>
          <w:szCs w:val="36"/>
        </w:rPr>
      </w:pPr>
    </w:p>
    <w:p w:rsidR="00433857" w:rsidRDefault="00433857">
      <w:pPr>
        <w:rPr>
          <w:sz w:val="36"/>
          <w:szCs w:val="36"/>
        </w:rPr>
      </w:pPr>
      <w:r>
        <w:rPr>
          <w:sz w:val="36"/>
          <w:szCs w:val="36"/>
        </w:rPr>
        <w:t>Читалището се представлява от:</w:t>
      </w:r>
    </w:p>
    <w:p w:rsidR="00433857" w:rsidRDefault="00433857">
      <w:pPr>
        <w:rPr>
          <w:sz w:val="36"/>
          <w:szCs w:val="36"/>
        </w:rPr>
      </w:pPr>
      <w:r>
        <w:rPr>
          <w:sz w:val="36"/>
          <w:szCs w:val="36"/>
        </w:rPr>
        <w:t xml:space="preserve">1.Анжела </w:t>
      </w:r>
      <w:proofErr w:type="spellStart"/>
      <w:r>
        <w:rPr>
          <w:sz w:val="36"/>
          <w:szCs w:val="36"/>
        </w:rPr>
        <w:t>Северелова</w:t>
      </w:r>
      <w:proofErr w:type="spellEnd"/>
      <w:r>
        <w:rPr>
          <w:sz w:val="36"/>
          <w:szCs w:val="36"/>
        </w:rPr>
        <w:t xml:space="preserve"> </w:t>
      </w:r>
      <w:proofErr w:type="spellStart"/>
      <w:r>
        <w:rPr>
          <w:sz w:val="36"/>
          <w:szCs w:val="36"/>
        </w:rPr>
        <w:t>Белдева-секретар</w:t>
      </w:r>
      <w:proofErr w:type="spellEnd"/>
    </w:p>
    <w:p w:rsidR="00433857" w:rsidRDefault="00433857">
      <w:pPr>
        <w:rPr>
          <w:sz w:val="36"/>
          <w:szCs w:val="36"/>
        </w:rPr>
      </w:pPr>
      <w:r>
        <w:rPr>
          <w:sz w:val="36"/>
          <w:szCs w:val="36"/>
        </w:rPr>
        <w:t>2.</w:t>
      </w:r>
      <w:proofErr w:type="spellStart"/>
      <w:r>
        <w:rPr>
          <w:sz w:val="36"/>
          <w:szCs w:val="36"/>
        </w:rPr>
        <w:t>Венизел</w:t>
      </w:r>
      <w:proofErr w:type="spellEnd"/>
      <w:r>
        <w:rPr>
          <w:sz w:val="36"/>
          <w:szCs w:val="36"/>
        </w:rPr>
        <w:t xml:space="preserve"> Никифоров Флоров-председател</w:t>
      </w:r>
    </w:p>
    <w:p w:rsidR="00433857" w:rsidRDefault="00433857">
      <w:pPr>
        <w:rPr>
          <w:sz w:val="36"/>
          <w:szCs w:val="36"/>
        </w:rPr>
      </w:pPr>
    </w:p>
    <w:p w:rsidR="00D304E1" w:rsidRDefault="00D304E1">
      <w:pPr>
        <w:rPr>
          <w:sz w:val="36"/>
          <w:szCs w:val="36"/>
        </w:rPr>
      </w:pPr>
    </w:p>
    <w:p w:rsidR="00D304E1" w:rsidRDefault="00D304E1">
      <w:pPr>
        <w:rPr>
          <w:sz w:val="36"/>
          <w:szCs w:val="36"/>
        </w:rPr>
      </w:pPr>
    </w:p>
    <w:p w:rsidR="00D304E1" w:rsidRDefault="00D304E1">
      <w:pPr>
        <w:rPr>
          <w:sz w:val="36"/>
          <w:szCs w:val="36"/>
        </w:rPr>
      </w:pPr>
    </w:p>
    <w:p w:rsidR="00D304E1" w:rsidRDefault="00377205">
      <w:pPr>
        <w:rPr>
          <w:sz w:val="36"/>
          <w:szCs w:val="36"/>
        </w:rPr>
      </w:pPr>
      <w:r>
        <w:rPr>
          <w:sz w:val="36"/>
          <w:szCs w:val="36"/>
        </w:rPr>
        <w:t>4.Устав:</w:t>
      </w:r>
    </w:p>
    <w:p w:rsidR="009E1735" w:rsidRPr="00640D32" w:rsidRDefault="009E1735" w:rsidP="009E1735">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Pr>
          <w:rFonts w:ascii="Times New Roman" w:eastAsia="Times New Roman" w:hAnsi="Times New Roman" w:cs="Times New Roman"/>
          <w:b/>
          <w:bCs/>
          <w:sz w:val="27"/>
          <w:szCs w:val="27"/>
          <w:lang w:eastAsia="bg-BG"/>
        </w:rPr>
        <w:t xml:space="preserve">                           </w:t>
      </w:r>
      <w:r w:rsidRPr="00640D32">
        <w:rPr>
          <w:rFonts w:ascii="Times New Roman" w:eastAsia="Times New Roman" w:hAnsi="Times New Roman" w:cs="Times New Roman"/>
          <w:b/>
          <w:bCs/>
          <w:sz w:val="27"/>
          <w:szCs w:val="27"/>
          <w:lang w:eastAsia="bg-BG"/>
        </w:rPr>
        <w:t xml:space="preserve"> </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32"/>
          <w:szCs w:val="32"/>
          <w:lang w:eastAsia="bg-BG"/>
        </w:rPr>
        <w:t>У     С     Т     А     В</w:t>
      </w: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НА  НАРОДНО ЧИТАЛИЩЕ </w:t>
      </w:r>
      <w:r>
        <w:rPr>
          <w:rFonts w:ascii="Times New Roman" w:eastAsia="Times New Roman" w:hAnsi="Times New Roman" w:cs="Times New Roman"/>
          <w:b/>
          <w:bCs/>
          <w:sz w:val="24"/>
          <w:szCs w:val="24"/>
          <w:lang w:eastAsia="bg-BG"/>
        </w:rPr>
        <w:t>,,Просвета1928,,с.Гъмзово</w:t>
      </w: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rPr>
          <w:rFonts w:ascii="Times New Roman" w:eastAsia="Times New Roman" w:hAnsi="Times New Roman" w:cs="Times New Roman"/>
          <w:sz w:val="24"/>
          <w:szCs w:val="24"/>
          <w:lang w:eastAsia="bg-BG"/>
        </w:rPr>
      </w:pPr>
      <w:bookmarkStart w:id="0" w:name="more"/>
      <w:bookmarkEnd w:id="0"/>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u w:val="single"/>
          <w:lang w:eastAsia="bg-BG"/>
        </w:rPr>
        <w:t>І. ГЛАВА ПЪРВА. ОБЩИ ПОЛОЖЕНИЯ.</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Чл.1. С този устав се урежда учредяването, устройството, управлението, дейността, имуществото, финансирането, издръжката и прекратяването на  </w:t>
      </w:r>
      <w:r>
        <w:rPr>
          <w:rFonts w:ascii="Times New Roman" w:eastAsia="Times New Roman" w:hAnsi="Times New Roman" w:cs="Times New Roman"/>
          <w:sz w:val="24"/>
          <w:szCs w:val="24"/>
          <w:lang w:eastAsia="bg-BG"/>
        </w:rPr>
        <w:t>Народно читалище ,,Просвета1928</w:t>
      </w:r>
      <w:r w:rsidRPr="00640D32">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с.Гъмзово.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Чл. 2. (1) Народно  чит</w:t>
      </w:r>
      <w:r>
        <w:rPr>
          <w:rFonts w:ascii="Times New Roman" w:eastAsia="Times New Roman" w:hAnsi="Times New Roman" w:cs="Times New Roman"/>
          <w:sz w:val="24"/>
          <w:szCs w:val="24"/>
          <w:lang w:eastAsia="bg-BG"/>
        </w:rPr>
        <w:t xml:space="preserve">алище ,,Просвета1928.” с.Гъмзово </w:t>
      </w:r>
      <w:r w:rsidRPr="00640D32">
        <w:rPr>
          <w:rFonts w:ascii="Times New Roman" w:eastAsia="Times New Roman" w:hAnsi="Times New Roman" w:cs="Times New Roman"/>
          <w:sz w:val="24"/>
          <w:szCs w:val="24"/>
          <w:lang w:eastAsia="bg-BG"/>
        </w:rPr>
        <w:t>е традиционно самоуправляващо се културно – просве</w:t>
      </w:r>
      <w:r>
        <w:rPr>
          <w:rFonts w:ascii="Times New Roman" w:eastAsia="Times New Roman" w:hAnsi="Times New Roman" w:cs="Times New Roman"/>
          <w:sz w:val="24"/>
          <w:szCs w:val="24"/>
          <w:lang w:eastAsia="bg-BG"/>
        </w:rPr>
        <w:t>тно сдружение на жителите от с.Гъмзово</w:t>
      </w:r>
      <w:r w:rsidRPr="00640D32">
        <w:rPr>
          <w:rFonts w:ascii="Times New Roman" w:eastAsia="Times New Roman" w:hAnsi="Times New Roman" w:cs="Times New Roman"/>
          <w:sz w:val="24"/>
          <w:szCs w:val="24"/>
          <w:lang w:eastAsia="bg-BG"/>
        </w:rPr>
        <w:t>, което изпълнява и държавни културно-просветни задачи. В неговата дейност могат да участват всички физически лица без ограничения и без оглед на възраст, пол, политически и религиозни възгледи, и етническо самосъзнание.</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(2)Читалището е юридическо лице с нестопанска цел с наименование</w:t>
      </w:r>
      <w:r>
        <w:rPr>
          <w:rFonts w:ascii="Times New Roman" w:eastAsia="Times New Roman" w:hAnsi="Times New Roman" w:cs="Times New Roman"/>
          <w:sz w:val="24"/>
          <w:szCs w:val="24"/>
          <w:lang w:eastAsia="bg-BG"/>
        </w:rPr>
        <w:t xml:space="preserve"> НЧ ,,Просвета1928</w:t>
      </w:r>
      <w:r w:rsidRPr="00640D32">
        <w:rPr>
          <w:rFonts w:ascii="Times New Roman" w:eastAsia="Times New Roman" w:hAnsi="Times New Roman" w:cs="Times New Roman"/>
          <w:sz w:val="24"/>
          <w:szCs w:val="24"/>
          <w:lang w:eastAsia="bg-BG"/>
        </w:rPr>
        <w:t>.” То е създадено и функционира на основание на Закона за народните читалища, Закона за юридическите лица с нестопанска цел и този устав.</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(3)Народно читалище ,</w:t>
      </w:r>
      <w:r>
        <w:rPr>
          <w:rFonts w:ascii="Times New Roman" w:eastAsia="Times New Roman" w:hAnsi="Times New Roman" w:cs="Times New Roman"/>
          <w:sz w:val="24"/>
          <w:szCs w:val="24"/>
          <w:lang w:eastAsia="bg-BG"/>
        </w:rPr>
        <w:t>, Просвета1928</w:t>
      </w:r>
      <w:r w:rsidRPr="00640D32">
        <w:rPr>
          <w:rFonts w:ascii="Times New Roman" w:eastAsia="Times New Roman" w:hAnsi="Times New Roman" w:cs="Times New Roman"/>
          <w:sz w:val="24"/>
          <w:szCs w:val="24"/>
          <w:lang w:eastAsia="bg-BG"/>
        </w:rPr>
        <w:t xml:space="preserve"> г.” </w:t>
      </w:r>
      <w:r>
        <w:rPr>
          <w:rFonts w:ascii="Times New Roman" w:eastAsia="Times New Roman" w:hAnsi="Times New Roman" w:cs="Times New Roman"/>
          <w:sz w:val="24"/>
          <w:szCs w:val="24"/>
          <w:lang w:eastAsia="bg-BG"/>
        </w:rPr>
        <w:t xml:space="preserve">има за седалище с.Гъмзово </w:t>
      </w:r>
      <w:r w:rsidRPr="00640D32">
        <w:rPr>
          <w:rFonts w:ascii="Times New Roman" w:eastAsia="Times New Roman" w:hAnsi="Times New Roman" w:cs="Times New Roman"/>
          <w:sz w:val="24"/>
          <w:szCs w:val="24"/>
          <w:lang w:eastAsia="bg-BG"/>
        </w:rPr>
        <w:t>община</w:t>
      </w:r>
      <w:r>
        <w:rPr>
          <w:rFonts w:ascii="Times New Roman" w:eastAsia="Times New Roman" w:hAnsi="Times New Roman" w:cs="Times New Roman"/>
          <w:sz w:val="24"/>
          <w:szCs w:val="24"/>
          <w:lang w:eastAsia="bg-BG"/>
        </w:rPr>
        <w:t xml:space="preserve"> Брегово</w:t>
      </w:r>
      <w:r w:rsidRPr="00640D32">
        <w:rPr>
          <w:rFonts w:ascii="Times New Roman" w:eastAsia="Times New Roman" w:hAnsi="Times New Roman" w:cs="Times New Roman"/>
          <w:sz w:val="24"/>
          <w:szCs w:val="24"/>
          <w:lang w:eastAsia="bg-BG"/>
        </w:rPr>
        <w:t xml:space="preserve"> , където се намира и адреса на управлението му: </w:t>
      </w:r>
      <w:proofErr w:type="spellStart"/>
      <w:r w:rsidRPr="00640D32">
        <w:rPr>
          <w:rFonts w:ascii="Times New Roman" w:eastAsia="Times New Roman" w:hAnsi="Times New Roman" w:cs="Times New Roman"/>
          <w:sz w:val="24"/>
          <w:szCs w:val="24"/>
          <w:lang w:eastAsia="bg-BG"/>
        </w:rPr>
        <w:t>обл</w:t>
      </w:r>
      <w:proofErr w:type="spellEnd"/>
      <w:r>
        <w:rPr>
          <w:rFonts w:ascii="Times New Roman" w:eastAsia="Times New Roman" w:hAnsi="Times New Roman" w:cs="Times New Roman"/>
          <w:sz w:val="24"/>
          <w:szCs w:val="24"/>
          <w:lang w:eastAsia="bg-BG"/>
        </w:rPr>
        <w:t xml:space="preserve">.Видин </w:t>
      </w:r>
      <w:r w:rsidRPr="00640D32">
        <w:rPr>
          <w:rFonts w:ascii="Times New Roman" w:eastAsia="Times New Roman" w:hAnsi="Times New Roman" w:cs="Times New Roman"/>
          <w:sz w:val="24"/>
          <w:szCs w:val="24"/>
          <w:lang w:eastAsia="bg-BG"/>
        </w:rPr>
        <w:t>., община</w:t>
      </w:r>
      <w:r>
        <w:rPr>
          <w:rFonts w:ascii="Times New Roman" w:eastAsia="Times New Roman" w:hAnsi="Times New Roman" w:cs="Times New Roman"/>
          <w:sz w:val="24"/>
          <w:szCs w:val="24"/>
          <w:lang w:eastAsia="bg-BG"/>
        </w:rPr>
        <w:t xml:space="preserve"> Брегово, с.Гъмзово</w:t>
      </w:r>
      <w:r w:rsidRPr="00640D32">
        <w:rPr>
          <w:rFonts w:ascii="Times New Roman" w:eastAsia="Times New Roman" w:hAnsi="Times New Roman" w:cs="Times New Roman"/>
          <w:sz w:val="24"/>
          <w:szCs w:val="24"/>
          <w:lang w:eastAsia="bg-BG"/>
        </w:rPr>
        <w:t>., ул.</w:t>
      </w:r>
      <w:r>
        <w:rPr>
          <w:rFonts w:ascii="Times New Roman" w:eastAsia="Times New Roman" w:hAnsi="Times New Roman" w:cs="Times New Roman"/>
          <w:sz w:val="24"/>
          <w:szCs w:val="24"/>
          <w:lang w:eastAsia="bg-BG"/>
        </w:rPr>
        <w:t xml:space="preserve"> Площада,,.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Чл. 3. (1)  Целта на читалището е да задоволява потребностите на местното население, свързани със:</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развитие и обогатяване на културния живот, социалната и образователна дейност в</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с.Гъмзово.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запазване на  обичаите и традициите на българския народ;</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разширяване на знанията на гражданите и приобщаването им към ценностите и постиженията на науката, изкуството и културата;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възпитаване и утвърждаване на националното самосъзнание;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 осигуряване на достъп до информация;</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(2) </w:t>
      </w:r>
      <w:r w:rsidRPr="00640D32">
        <w:rPr>
          <w:rFonts w:ascii="Times New Roman" w:eastAsia="Times New Roman" w:hAnsi="Times New Roman" w:cs="Times New Roman"/>
          <w:b/>
          <w:bCs/>
          <w:sz w:val="24"/>
          <w:szCs w:val="24"/>
          <w:lang w:eastAsia="bg-BG"/>
        </w:rPr>
        <w:t>За постигане на целта по ал.1, читалището извършва следните основни дейности: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урежда и поддържа библиотек</w:t>
      </w:r>
      <w:r>
        <w:rPr>
          <w:rFonts w:ascii="Times New Roman" w:eastAsia="Times New Roman" w:hAnsi="Times New Roman" w:cs="Times New Roman"/>
          <w:sz w:val="24"/>
          <w:szCs w:val="24"/>
          <w:lang w:eastAsia="bg-BG"/>
        </w:rPr>
        <w:t xml:space="preserve">а, читалня, фото-, фоно-, </w:t>
      </w:r>
      <w:proofErr w:type="spellStart"/>
      <w:r>
        <w:rPr>
          <w:rFonts w:ascii="Times New Roman" w:eastAsia="Times New Roman" w:hAnsi="Times New Roman" w:cs="Times New Roman"/>
          <w:sz w:val="24"/>
          <w:szCs w:val="24"/>
          <w:lang w:eastAsia="bg-BG"/>
        </w:rPr>
        <w:t>филмо</w:t>
      </w:r>
      <w:proofErr w:type="spellEnd"/>
      <w:r>
        <w:rPr>
          <w:rFonts w:ascii="Times New Roman" w:eastAsia="Times New Roman" w:hAnsi="Times New Roman" w:cs="Times New Roman"/>
          <w:sz w:val="24"/>
          <w:szCs w:val="24"/>
          <w:lang w:eastAsia="bg-BG"/>
        </w:rPr>
        <w:t xml:space="preserve">. и </w:t>
      </w:r>
      <w:r w:rsidRPr="00640D32">
        <w:rPr>
          <w:rFonts w:ascii="Times New Roman" w:eastAsia="Times New Roman" w:hAnsi="Times New Roman" w:cs="Times New Roman"/>
          <w:sz w:val="24"/>
          <w:szCs w:val="24"/>
          <w:lang w:eastAsia="bg-BG"/>
        </w:rPr>
        <w:t>видеотека;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създава и поддържа  електронни информационни мрежи;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предоставя компютърни и интернет услуги на населението;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развива и подпомага любителското художествено творчество;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 организира школи, кръжоци, кур</w:t>
      </w:r>
      <w:r>
        <w:rPr>
          <w:rFonts w:ascii="Times New Roman" w:eastAsia="Times New Roman" w:hAnsi="Times New Roman" w:cs="Times New Roman"/>
          <w:sz w:val="24"/>
          <w:szCs w:val="24"/>
          <w:lang w:eastAsia="bg-BG"/>
        </w:rPr>
        <w:t>сове, клубове, кино и видео.</w:t>
      </w:r>
      <w:r w:rsidRPr="00640D32">
        <w:rPr>
          <w:rFonts w:ascii="Times New Roman" w:eastAsia="Times New Roman" w:hAnsi="Times New Roman" w:cs="Times New Roman"/>
          <w:sz w:val="24"/>
          <w:szCs w:val="24"/>
          <w:lang w:eastAsia="bg-BG"/>
        </w:rPr>
        <w:t>, празненства, концерти, чествания  и младежки дейности;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lastRenderedPageBreak/>
        <w:t>6. събира и разпространява знания за родния край;</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7. създава, съхранява и популяризира музейни и други сбирки, съгласно Закона за културното наследство;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8. извършва допълнителни дейности и услуги, свързани с предмета на основната му дейност, които не противоречат на Закона за народните читалища, Закона за юридическите лица с нестопанска цел и този устав, като използва приходите от тях за постигане на определените в устава му цели. НАРОДНО  ЧИТАЛИЩЕ </w:t>
      </w:r>
      <w:r>
        <w:rPr>
          <w:rFonts w:ascii="Times New Roman" w:eastAsia="Times New Roman" w:hAnsi="Times New Roman" w:cs="Times New Roman"/>
          <w:sz w:val="24"/>
          <w:szCs w:val="24"/>
          <w:lang w:val="ru-RU" w:eastAsia="bg-BG"/>
        </w:rPr>
        <w:t> ,, Просвета1928</w:t>
      </w:r>
      <w:r w:rsidRPr="00640D32">
        <w:rPr>
          <w:rFonts w:ascii="Times New Roman" w:eastAsia="Times New Roman" w:hAnsi="Times New Roman" w:cs="Times New Roman"/>
          <w:sz w:val="24"/>
          <w:szCs w:val="24"/>
          <w:lang w:eastAsia="bg-BG"/>
        </w:rPr>
        <w:t>.</w:t>
      </w:r>
      <w:r w:rsidRPr="00640D32">
        <w:rPr>
          <w:rFonts w:ascii="Times New Roman" w:eastAsia="Times New Roman" w:hAnsi="Times New Roman" w:cs="Times New Roman"/>
          <w:sz w:val="24"/>
          <w:szCs w:val="24"/>
          <w:lang w:val="ru-RU" w:eastAsia="bg-BG"/>
        </w:rPr>
        <w:t>”</w:t>
      </w:r>
      <w:r w:rsidRPr="00640D3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с..Гъмзово </w:t>
      </w:r>
      <w:r w:rsidRPr="00640D32">
        <w:rPr>
          <w:rFonts w:ascii="Times New Roman" w:eastAsia="Times New Roman" w:hAnsi="Times New Roman" w:cs="Times New Roman"/>
          <w:b/>
          <w:bCs/>
          <w:sz w:val="24"/>
          <w:szCs w:val="24"/>
          <w:lang w:eastAsia="bg-BG"/>
        </w:rPr>
        <w:t>не разпределя печалба!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ІІ. ГЛАВА ВТОРА. УЧРЕДЯВАНЕ /ПРЕОБРАЗУВАНЕ/.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4. </w:t>
      </w:r>
      <w:r w:rsidRPr="00640D32">
        <w:rPr>
          <w:rFonts w:ascii="Times New Roman" w:eastAsia="Times New Roman" w:hAnsi="Times New Roman" w:cs="Times New Roman"/>
          <w:sz w:val="24"/>
          <w:szCs w:val="24"/>
          <w:lang w:eastAsia="bg-BG"/>
        </w:rPr>
        <w:t>(1) Читалище могат да учредят /преобразуват/ най-малко 50 дееспособни физически лица за селата или 150 дееспособни физически лица за градовете, които вземат решение на учредително събрание.</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(2) Учредителното събрание приема устава на читалището и избира неговите органи. Уставът урежда: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наименованието;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седалището;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целите;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4. източниците на финансиране;               </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 органите на управление и контрол, техните правомощия, начина на избирането им, реда за свикването им и за вземане на решения;</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6. начина за приемане на членове и прекратяване на членството, както и реда за определяне на членския внос.</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5. </w:t>
      </w:r>
      <w:r w:rsidRPr="00640D32">
        <w:rPr>
          <w:rFonts w:ascii="Times New Roman" w:eastAsia="Times New Roman" w:hAnsi="Times New Roman" w:cs="Times New Roman"/>
          <w:sz w:val="24"/>
          <w:szCs w:val="24"/>
          <w:lang w:eastAsia="bg-BG"/>
        </w:rPr>
        <w:t>(1)</w:t>
      </w:r>
      <w:r w:rsidRPr="00640D32">
        <w:rPr>
          <w:rFonts w:ascii="Times New Roman" w:eastAsia="Times New Roman" w:hAnsi="Times New Roman" w:cs="Times New Roman"/>
          <w:b/>
          <w:bCs/>
          <w:sz w:val="24"/>
          <w:szCs w:val="24"/>
          <w:lang w:eastAsia="bg-BG"/>
        </w:rPr>
        <w:t xml:space="preserve"> </w:t>
      </w:r>
      <w:r w:rsidRPr="00640D32">
        <w:rPr>
          <w:rFonts w:ascii="Times New Roman" w:eastAsia="Times New Roman" w:hAnsi="Times New Roman" w:cs="Times New Roman"/>
          <w:sz w:val="24"/>
          <w:szCs w:val="24"/>
          <w:lang w:eastAsia="bg-BG"/>
        </w:rPr>
        <w:t>Читалището придобива качеството на юридическо лице с вписването му в регистъра на организациите с нестопанска цел на окръжния съд, в чийто район е седалището на читалището.</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Вписването на читалищата в регистъра на окръжния съд се извършва без такси по писмена молба от настоятелството, към която се прилагат:</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протоколът от учредителното събрание;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уставът на читалището, подписан от учредителите;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нотариално заверен образец от подписа на лицето, представляващо читалището, и валидният печат на читалището.</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В регистъра се вписват:</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наименованието и седалището на читалището и източникът на първоначалното му финансиране;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уставът;</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3.имената на членовете на настоятелството и на проверителната комисия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името и длъжността на лицето, което представлява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 настъпилите промени по т.1 – 4.</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Всяка промяна в обстоятелствата по ал.3 трябва да бъде заявена в 14-дневен срок от възникването й.</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u w:val="single"/>
          <w:lang w:eastAsia="bg-BG"/>
        </w:rPr>
        <w:t>ІІІ. ГЛАВА ТРЕТА. ЧЛЕНСТВО В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6. </w:t>
      </w:r>
      <w:r w:rsidRPr="00640D32">
        <w:rPr>
          <w:rFonts w:ascii="Times New Roman" w:eastAsia="Times New Roman" w:hAnsi="Times New Roman" w:cs="Times New Roman"/>
          <w:sz w:val="24"/>
          <w:szCs w:val="24"/>
          <w:lang w:eastAsia="bg-BG"/>
        </w:rPr>
        <w:t>Членството в читалището е свободно за всички дееспособни граждани без ограничения, щом те работят за постигане на целите на читалището и защитават неговите интереси.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lastRenderedPageBreak/>
        <w:t>Чл. 7.</w:t>
      </w:r>
      <w:r w:rsidRPr="00640D32">
        <w:rPr>
          <w:rFonts w:ascii="Times New Roman" w:eastAsia="Times New Roman" w:hAnsi="Times New Roman" w:cs="Times New Roman"/>
          <w:sz w:val="24"/>
          <w:szCs w:val="24"/>
          <w:lang w:eastAsia="bg-BG"/>
        </w:rPr>
        <w:t xml:space="preserve"> (1) Членовете на читалището са: индивидуални, колективни и почетни.</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Индивидуалните членове на читалището са български граждани. Те са действителни  и спомагателни:</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Действителни индивидуални членове на читалището могат да бъдат всички дееспособни, непоставени под запрещение лица навършили 18 години, които участват в дейността на читалището, редовно плащат членски внос, определен с решение на Общото събрание и имат право да избират и да бъдат избирани в неговите органи.</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Спомагателни индивидуални членове на читалището са всички дееспособни, непоставени под запрещение лица, които не са навършили 18 години и работят за постигане на целите на читалището. Те могат да бъдат освободени от плащането на членския внос или да го заплащат в намалени размери, съобразно решенията на настоятелството. Спомагателните индивидуални членове на читалището нямат право да избират и да бъдат избирани в органите на ръководството на читалището. Те имат право на съвещателен глас.</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Колективните членове съдействат за осъществяване целите на читалището, подпомагат дейностите, поддържането и обогатяването на материалната база и имат право на един глас в общото събрание. Колективни членове могат да бъдат: професионални организации; стопански организации; търговски дружества; кооперации и сдружения; културно-просветни и любителски клубове и творчески колективи.</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Почетни членове могат да бъдат български и чужди граждани с изключителни заслуги за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8.</w:t>
      </w:r>
      <w:r w:rsidRPr="00640D32">
        <w:rPr>
          <w:rFonts w:ascii="Times New Roman" w:eastAsia="Times New Roman" w:hAnsi="Times New Roman" w:cs="Times New Roman"/>
          <w:sz w:val="24"/>
          <w:szCs w:val="24"/>
          <w:lang w:eastAsia="bg-BG"/>
        </w:rPr>
        <w:t xml:space="preserve"> (1)  Кандидатите за действителни индивидуални членове подават писмено заявление до настоятелството на читалището, с което декларират, че желаят да станат членове на читалището, че познават и приемат устава на читалището и ще работят за постигане на неговите цели.</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Кандидатурите се гласуват на заседание на настоятелството. На члена на читалището се издават съответните документи за членство.</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Приетият за действителен член на читалището плаща членския си внос по ред определен от настоятелството.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9.</w:t>
      </w:r>
      <w:r w:rsidRPr="00640D32">
        <w:rPr>
          <w:rFonts w:ascii="Times New Roman" w:eastAsia="Times New Roman" w:hAnsi="Times New Roman" w:cs="Times New Roman"/>
          <w:sz w:val="24"/>
          <w:szCs w:val="24"/>
          <w:lang w:eastAsia="bg-BG"/>
        </w:rPr>
        <w:t xml:space="preserve"> При условията на чл. 11, ал. 3 от Закона за народните читалища, в читалището могат да  членуват колективни членове. Те се приемат по писмен</w:t>
      </w:r>
      <w:r>
        <w:rPr>
          <w:rFonts w:ascii="Times New Roman" w:eastAsia="Times New Roman" w:hAnsi="Times New Roman" w:cs="Times New Roman"/>
          <w:sz w:val="24"/>
          <w:szCs w:val="24"/>
          <w:lang w:eastAsia="bg-BG"/>
        </w:rPr>
        <w:t>о заявление на упълномощен предст</w:t>
      </w:r>
      <w:r w:rsidRPr="00640D32">
        <w:rPr>
          <w:rFonts w:ascii="Times New Roman" w:eastAsia="Times New Roman" w:hAnsi="Times New Roman" w:cs="Times New Roman"/>
          <w:sz w:val="24"/>
          <w:szCs w:val="24"/>
          <w:lang w:eastAsia="bg-BG"/>
        </w:rPr>
        <w:t>авител на кандидатите за колективно членство и имат право на един глас.</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10.</w:t>
      </w:r>
      <w:r w:rsidRPr="00640D32">
        <w:rPr>
          <w:rFonts w:ascii="Times New Roman" w:eastAsia="Times New Roman" w:hAnsi="Times New Roman" w:cs="Times New Roman"/>
          <w:sz w:val="24"/>
          <w:szCs w:val="24"/>
          <w:lang w:eastAsia="bg-BG"/>
        </w:rPr>
        <w:t xml:space="preserve"> Колективни членове могат да бъдат:</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професионални организации;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стопански организации;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търговски дружества;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кооперации и сдружения;</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 културно-просветни и любителски клубове и творчески колективи.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11. </w:t>
      </w:r>
      <w:r w:rsidRPr="00640D32">
        <w:rPr>
          <w:rFonts w:ascii="Times New Roman" w:eastAsia="Times New Roman" w:hAnsi="Times New Roman" w:cs="Times New Roman"/>
          <w:sz w:val="24"/>
          <w:szCs w:val="24"/>
          <w:lang w:eastAsia="bg-BG"/>
        </w:rPr>
        <w:t>(1)  Лицата, които имат особени заслуги към читалището се обявяват за почетни членове по  решение на Общото събрание, по предложение на настоятелството или от членовете на читалището.</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(2)  На лицата по предходния член настоятелството издава съответните удостоверения.</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lastRenderedPageBreak/>
        <w:t xml:space="preserve">Чл. 12. </w:t>
      </w:r>
      <w:r w:rsidRPr="00640D32">
        <w:rPr>
          <w:rFonts w:ascii="Times New Roman" w:eastAsia="Times New Roman" w:hAnsi="Times New Roman" w:cs="Times New Roman"/>
          <w:sz w:val="24"/>
          <w:szCs w:val="24"/>
          <w:lang w:eastAsia="bg-BG"/>
        </w:rPr>
        <w:t>(1) Членовете на читалището имат право да: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1. участват в управлението на читалището </w:t>
      </w:r>
      <w:r>
        <w:rPr>
          <w:rFonts w:ascii="Times New Roman" w:eastAsia="Times New Roman" w:hAnsi="Times New Roman" w:cs="Times New Roman"/>
          <w:sz w:val="24"/>
          <w:szCs w:val="24"/>
          <w:lang w:eastAsia="bg-BG"/>
        </w:rPr>
        <w:t>,да избират ръководни органи и да бъдат избрани в тях ,ако най-малко 2 години непосредствено преди избора са били членове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получават улеснен достъп до всички читалищни форми на дейност и прояви по ред определен от настоятелството;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ползват с предимство културно - просветните форми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4. получават всякаква информация относно дейността на читалището </w:t>
      </w:r>
      <w:r>
        <w:rPr>
          <w:rFonts w:ascii="Times New Roman" w:eastAsia="Times New Roman" w:hAnsi="Times New Roman" w:cs="Times New Roman"/>
          <w:sz w:val="24"/>
          <w:szCs w:val="24"/>
          <w:lang w:eastAsia="bg-BG"/>
        </w:rPr>
        <w:t>.</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(2) Членовете на читалището са длъжни: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да спазват устава на читалището и решенията на неговите членове;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да плащат лично членския си внос;</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да участват в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да опазват имуществото и доброто име на читалището, както и да не уронват неговия престиж.</w:t>
      </w:r>
    </w:p>
    <w:p w:rsidR="009E1735" w:rsidRPr="00640D32" w:rsidRDefault="009E1735" w:rsidP="009E1735">
      <w:pPr>
        <w:spacing w:after="10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  Чл. 13. </w:t>
      </w:r>
      <w:r w:rsidRPr="00640D32">
        <w:rPr>
          <w:rFonts w:ascii="Times New Roman" w:eastAsia="Times New Roman" w:hAnsi="Times New Roman" w:cs="Times New Roman"/>
          <w:sz w:val="24"/>
          <w:szCs w:val="24"/>
          <w:lang w:eastAsia="bg-BG"/>
        </w:rPr>
        <w:t xml:space="preserve">(1) Членството в читалището може да се прекрати с решение на общото събрание, взето с ¾ мнозинство от общия брой на членовете в същото, когато член на читалището нарушава грубо настоящия устав и решенията на органите на Народно Читалище </w:t>
      </w:r>
      <w:r>
        <w:rPr>
          <w:rFonts w:ascii="Times New Roman" w:eastAsia="Times New Roman" w:hAnsi="Times New Roman" w:cs="Times New Roman"/>
          <w:sz w:val="24"/>
          <w:szCs w:val="24"/>
          <w:lang w:eastAsia="bg-BG"/>
        </w:rPr>
        <w:t>„ Просвета1928</w:t>
      </w:r>
      <w:r w:rsidRPr="00640D32">
        <w:rPr>
          <w:rFonts w:ascii="Times New Roman" w:eastAsia="Times New Roman" w:hAnsi="Times New Roman" w:cs="Times New Roman"/>
          <w:sz w:val="24"/>
          <w:szCs w:val="24"/>
          <w:lang w:eastAsia="bg-BG"/>
        </w:rPr>
        <w:t>”, или работи срещу неговите цели и интереси и му е причинил значителни вреди.</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Членството се прекратява и на основание отпадане: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1. при невнасяне на членски внос; </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2. при неучастие в три последователни заседания на Общото събрание; </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при системно неизпълнение на задължението за участие в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по желание на самия член с писмено заявление до настоятелството, както и при прекратяване или преобразуване на колективен член.</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u w:val="single"/>
          <w:lang w:eastAsia="bg-BG"/>
        </w:rPr>
        <w:t>ІV. ГЛАВА ЧЕТВЪРТА. ОРГАНИ НА УПРАВЛЕНИЕ НА ЧИТАЛИЩЕТО.</w:t>
      </w:r>
    </w:p>
    <w:p w:rsidR="009E1735" w:rsidRPr="00640D32" w:rsidRDefault="009E1735" w:rsidP="009E1735">
      <w:pPr>
        <w:spacing w:after="10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14. </w:t>
      </w:r>
      <w:r w:rsidRPr="00640D32">
        <w:rPr>
          <w:rFonts w:ascii="Times New Roman" w:eastAsia="Times New Roman" w:hAnsi="Times New Roman" w:cs="Times New Roman"/>
          <w:sz w:val="24"/>
          <w:szCs w:val="24"/>
          <w:lang w:eastAsia="bg-BG"/>
        </w:rPr>
        <w:t> Органи на читалището са общото събрание, настоятелството и проверителната комисия.</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15. </w:t>
      </w:r>
      <w:r w:rsidRPr="00640D32">
        <w:rPr>
          <w:rFonts w:ascii="Times New Roman" w:eastAsia="Times New Roman" w:hAnsi="Times New Roman" w:cs="Times New Roman"/>
          <w:sz w:val="24"/>
          <w:szCs w:val="24"/>
          <w:lang w:eastAsia="bg-BG"/>
        </w:rPr>
        <w:t>(1) Върховен орган на читалището е общото събрание.</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(2) Общото събрание на читалището се състои от всички членове на читалището, имащи право на глас.</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16.</w:t>
      </w:r>
      <w:r w:rsidRPr="00640D32">
        <w:rPr>
          <w:rFonts w:ascii="Times New Roman" w:eastAsia="Times New Roman" w:hAnsi="Times New Roman" w:cs="Times New Roman"/>
          <w:sz w:val="24"/>
          <w:szCs w:val="24"/>
          <w:lang w:eastAsia="bg-BG"/>
        </w:rPr>
        <w:t xml:space="preserve"> (1) Общото събрание: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1. изменя и допълва устава; </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избира и освобождава членовете на настоятелството, проверителната комисия и председателя;</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приема вътрешните актове, необходими за организацията на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изключва членове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 определя основни насоки на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6. взема решение за членуване или за прекратяване на членството в читалищно сдружение;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7. приема бюджета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8. приема годишния отчет до </w:t>
      </w:r>
      <w:r>
        <w:rPr>
          <w:rFonts w:ascii="Times New Roman" w:eastAsia="Times New Roman" w:hAnsi="Times New Roman" w:cs="Times New Roman"/>
          <w:sz w:val="24"/>
          <w:szCs w:val="24"/>
          <w:lang w:eastAsia="bg-BG"/>
        </w:rPr>
        <w:t xml:space="preserve"> 30 март  </w:t>
      </w:r>
      <w:r w:rsidRPr="00640D32">
        <w:rPr>
          <w:rFonts w:ascii="Times New Roman" w:eastAsia="Times New Roman" w:hAnsi="Times New Roman" w:cs="Times New Roman"/>
          <w:sz w:val="24"/>
          <w:szCs w:val="24"/>
          <w:lang w:eastAsia="bg-BG"/>
        </w:rPr>
        <w:t>на следващата година;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9. определя размера на членския внос;</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10. отменя решения на органи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11. взема решения за откриване на клонове на читалището след съгласуване с общината;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12. взема решение за прекратяване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lastRenderedPageBreak/>
        <w:t>13. взема решение за отнасяне до съда на незаконосъобразни действия на ръководството или отделни читалищни членове.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14. взема решения за участие на читалището в читалищни сдружения.</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(2) Решенията на общото събрание се вземат с явно гласуване и са задължителни за другите органи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17. </w:t>
      </w:r>
      <w:r w:rsidRPr="00640D32">
        <w:rPr>
          <w:rFonts w:ascii="Times New Roman" w:eastAsia="Times New Roman" w:hAnsi="Times New Roman" w:cs="Times New Roman"/>
          <w:sz w:val="24"/>
          <w:szCs w:val="24"/>
          <w:lang w:eastAsia="bg-BG"/>
        </w:rPr>
        <w:t>(1) Редовно общо събрание на читалището се свиква от настоятелството най-малко веднъж годишно. Извънредно общо събрание може да бъде свикано по решение на настоятелството, по искане на проверителната комисия или на една трета от членовете на читалището с право на глас. При отказ на настоятелството да свика извънредно общо събрание, до15 дни от постъпването на искането проверителната комисия или една трета от членовете на читалището с право на глас могат да свикат извънредно общо събрание от свое име.</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Поканата за събрание трябва да съдържа дневния ред, датата, часа и мястото на провеждането му и кой го свиква. Тя трябва да бъде получена срещу подпис или връчена не по-късно от 7 дни преди датата на провеждането. В същия срок на вратата на читалището и на други общодостъпни места в населеното място, трябва да бъде залепена покана за събранието.</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Общото събрание е законно, ако присъстват най-малко половината от имащите право на глас членове на читалището. При липса на кворум събранието се отлага с един час. Тогава събранието е законно, ако на него присъстват не по-малко от една трета от членовете при редовно общо събрание и не по-малко от половината плюс един от членовете при извънредно общо събрание.</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(4) Решенията по чл.16, ал.1, т.1, 4, 10, 11 и 12 се вземат с мнозинство най-малко две трети от всички членове. Останалите решения се вземат с мнозинство повече от половината от присъстващите членове.            </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 Две трети от членовете на общото събрание на народното читалище могат да предявят иск пред окръжния съд по седалището на читалището за отмяна на решение на общото събрание, ако то противоречи на закона или устава.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18.</w:t>
      </w:r>
      <w:r w:rsidRPr="00640D32">
        <w:rPr>
          <w:rFonts w:ascii="Times New Roman" w:eastAsia="Times New Roman" w:hAnsi="Times New Roman" w:cs="Times New Roman"/>
          <w:sz w:val="24"/>
          <w:szCs w:val="24"/>
          <w:lang w:eastAsia="bg-BG"/>
        </w:rPr>
        <w:t xml:space="preserve"> (1) Изпълнителен орган на читалището е </w:t>
      </w:r>
      <w:r w:rsidRPr="00640D32">
        <w:rPr>
          <w:rFonts w:ascii="Times New Roman" w:eastAsia="Times New Roman" w:hAnsi="Times New Roman" w:cs="Times New Roman"/>
          <w:b/>
          <w:bCs/>
          <w:sz w:val="24"/>
          <w:szCs w:val="24"/>
          <w:lang w:eastAsia="bg-BG"/>
        </w:rPr>
        <w:t>настоятелството</w:t>
      </w:r>
      <w:r>
        <w:rPr>
          <w:rFonts w:ascii="Times New Roman" w:eastAsia="Times New Roman" w:hAnsi="Times New Roman" w:cs="Times New Roman"/>
          <w:sz w:val="24"/>
          <w:szCs w:val="24"/>
          <w:lang w:eastAsia="bg-BG"/>
        </w:rPr>
        <w:t>, което се състои от с/5/пет</w:t>
      </w:r>
      <w:r w:rsidRPr="00640D32">
        <w:rPr>
          <w:rFonts w:ascii="Times New Roman" w:eastAsia="Times New Roman" w:hAnsi="Times New Roman" w:cs="Times New Roman"/>
          <w:sz w:val="24"/>
          <w:szCs w:val="24"/>
          <w:lang w:eastAsia="bg-BG"/>
        </w:rPr>
        <w:t xml:space="preserve"> членове, избрани за срок до 3 години. Същите не трябва да имат роднински връзки по права и съребрена линия до четвърта степен.</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Настоятелството:</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свиква общото събрание;</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осигурява изпълнението на решенията на общото събрание;</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подготвя и внася в общото събрание проект за бюджет на читалището и утвърждава щата му;</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подготвя и внася в общото събрание отчет за дейността на читалището;</w:t>
      </w:r>
    </w:p>
    <w:p w:rsidR="009E1735" w:rsidRDefault="009E1735" w:rsidP="009E1735">
      <w:pPr>
        <w:spacing w:after="0" w:line="240" w:lineRule="auto"/>
        <w:ind w:firstLine="180"/>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 назначава секретаря на читалището и утвърждава длъжностната му характеристика.</w:t>
      </w:r>
    </w:p>
    <w:p w:rsidR="009E1735" w:rsidRDefault="009E1735" w:rsidP="009E1735">
      <w:pPr>
        <w:spacing w:after="0" w:line="240" w:lineRule="auto"/>
        <w:ind w:firstLine="18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6.взема решения за назначаване на щатния и хонорувания персонал и за определяне на хонорарите им и трудовите възнаграждения.</w:t>
      </w:r>
    </w:p>
    <w:p w:rsidR="009E1735" w:rsidRDefault="009E1735" w:rsidP="009E1735">
      <w:pPr>
        <w:spacing w:after="0" w:line="240" w:lineRule="auto"/>
        <w:ind w:firstLine="18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7.приема годишните планове за работа на читалището.</w:t>
      </w:r>
    </w:p>
    <w:p w:rsidR="009E1735" w:rsidRDefault="009E1735" w:rsidP="009E1735">
      <w:pPr>
        <w:spacing w:after="0" w:line="240" w:lineRule="auto"/>
        <w:ind w:firstLine="18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8.Взема решения за стопанисване на читалищното имущество, за придобиване на недвижимо имущество,за отдаване на имущество под наем или аренда,за определяне на размера на таксите,наемите,</w:t>
      </w:r>
      <w:proofErr w:type="spellStart"/>
      <w:r>
        <w:rPr>
          <w:rFonts w:ascii="Times New Roman" w:eastAsia="Times New Roman" w:hAnsi="Times New Roman" w:cs="Times New Roman"/>
          <w:sz w:val="24"/>
          <w:szCs w:val="24"/>
          <w:lang w:eastAsia="bg-BG"/>
        </w:rPr>
        <w:t>арендните</w:t>
      </w:r>
      <w:proofErr w:type="spellEnd"/>
      <w:r>
        <w:rPr>
          <w:rFonts w:ascii="Times New Roman" w:eastAsia="Times New Roman" w:hAnsi="Times New Roman" w:cs="Times New Roman"/>
          <w:sz w:val="24"/>
          <w:szCs w:val="24"/>
          <w:lang w:eastAsia="bg-BG"/>
        </w:rPr>
        <w:t xml:space="preserve"> вноски,за образуване и управление на целеви фондове в т.ч.в изпълнение на дарения.</w:t>
      </w:r>
    </w:p>
    <w:p w:rsidR="009E1735" w:rsidRDefault="009E1735" w:rsidP="009E1735">
      <w:pPr>
        <w:spacing w:after="0" w:line="240" w:lineRule="auto"/>
        <w:ind w:firstLine="18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9.взема решения за морално и материално стимулиране и поощряване на читалищни членове и дейци,работещи в читалището.</w:t>
      </w:r>
    </w:p>
    <w:p w:rsidR="009E1735" w:rsidRDefault="009E1735" w:rsidP="009E1735">
      <w:pPr>
        <w:spacing w:after="0" w:line="240" w:lineRule="auto"/>
        <w:ind w:firstLine="18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10.решава въпросите за създаване и закриване на колективи за художествено творчество,школи,курсове и др.</w:t>
      </w:r>
    </w:p>
    <w:p w:rsidR="009E1735" w:rsidRDefault="009E1735" w:rsidP="009E1735">
      <w:pPr>
        <w:spacing w:after="0" w:line="240" w:lineRule="auto"/>
        <w:ind w:firstLine="18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11.решава въпросите за откриване и закриване на допълнителни дейности ,в т.ч.на стопански,за учредяване и прекратяване на търговски дружества и за участие в такива,свързани с дейността на читалището.</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Настоятелството взема решение с мнозинство повече от половината от ч</w:t>
      </w:r>
      <w:r>
        <w:rPr>
          <w:rFonts w:ascii="Times New Roman" w:eastAsia="Times New Roman" w:hAnsi="Times New Roman" w:cs="Times New Roman"/>
          <w:sz w:val="24"/>
          <w:szCs w:val="24"/>
          <w:lang w:eastAsia="bg-BG"/>
        </w:rPr>
        <w:t>л</w:t>
      </w:r>
      <w:r w:rsidRPr="00640D32">
        <w:rPr>
          <w:rFonts w:ascii="Times New Roman" w:eastAsia="Times New Roman" w:hAnsi="Times New Roman" w:cs="Times New Roman"/>
          <w:sz w:val="24"/>
          <w:szCs w:val="24"/>
          <w:lang w:eastAsia="bg-BG"/>
        </w:rPr>
        <w:t>еновете си.То  само определя реда на своята работа.</w:t>
      </w:r>
      <w:r>
        <w:rPr>
          <w:rFonts w:ascii="Times New Roman" w:eastAsia="Times New Roman" w:hAnsi="Times New Roman" w:cs="Times New Roman"/>
          <w:sz w:val="24"/>
          <w:szCs w:val="24"/>
          <w:lang w:eastAsia="bg-BG"/>
        </w:rPr>
        <w:t>Настоятелството се свиква най-малко веднъж на тримесечие.</w:t>
      </w:r>
    </w:p>
    <w:p w:rsidR="009E1735" w:rsidRPr="00640D32" w:rsidRDefault="009E1735" w:rsidP="009E1735">
      <w:pPr>
        <w:tabs>
          <w:tab w:val="left" w:pos="2220"/>
        </w:tabs>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                                     </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19.</w:t>
      </w:r>
      <w:r w:rsidRPr="00640D32">
        <w:rPr>
          <w:rFonts w:ascii="Times New Roman" w:eastAsia="Times New Roman" w:hAnsi="Times New Roman" w:cs="Times New Roman"/>
          <w:sz w:val="24"/>
          <w:szCs w:val="24"/>
          <w:lang w:eastAsia="bg-BG"/>
        </w:rPr>
        <w:t xml:space="preserve"> (1) Председателят на читалището е член на настоятелството и се избира от общото събрание за срок до 3 години.</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(2) Председателят:</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1.организира дейността на читалището съобразно закона, устава и решенията на общото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събрание;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2.представлява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3.свиква и ръководи заседанията на настоятелството и председателства общото събрание;</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4.отчита дейността си пред настоятелството;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5.сключва и прекратява трудовите договори със служителите съобразно бюджета на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читалището въз основа решение на настоятелството.</w:t>
      </w:r>
      <w:r>
        <w:rPr>
          <w:rFonts w:ascii="Times New Roman" w:eastAsia="Times New Roman" w:hAnsi="Times New Roman" w:cs="Times New Roman"/>
          <w:sz w:val="24"/>
          <w:szCs w:val="24"/>
          <w:lang w:eastAsia="bg-BG"/>
        </w:rPr>
        <w:t>Сключва и прекратява трудовия договор със секретаря въз основа на решение на настоятелството и контролира работата му по текущата дейност.Изготвя длъжностната му характеристика.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     </w:t>
      </w:r>
      <w:r w:rsidRPr="00640D32">
        <w:rPr>
          <w:rFonts w:ascii="Times New Roman" w:eastAsia="Times New Roman" w:hAnsi="Times New Roman" w:cs="Times New Roman"/>
          <w:b/>
          <w:bCs/>
          <w:sz w:val="24"/>
          <w:szCs w:val="24"/>
          <w:lang w:eastAsia="bg-BG"/>
        </w:rPr>
        <w:t xml:space="preserve">Чл. 20. </w:t>
      </w:r>
      <w:r w:rsidRPr="00640D32">
        <w:rPr>
          <w:rFonts w:ascii="Times New Roman" w:eastAsia="Times New Roman" w:hAnsi="Times New Roman" w:cs="Times New Roman"/>
          <w:sz w:val="24"/>
          <w:szCs w:val="24"/>
          <w:lang w:eastAsia="bg-BG"/>
        </w:rPr>
        <w:t>(1)</w:t>
      </w:r>
      <w:r w:rsidRPr="00640D32">
        <w:rPr>
          <w:rFonts w:ascii="Times New Roman" w:eastAsia="Times New Roman" w:hAnsi="Times New Roman" w:cs="Times New Roman"/>
          <w:b/>
          <w:bCs/>
          <w:sz w:val="24"/>
          <w:szCs w:val="24"/>
          <w:lang w:eastAsia="bg-BG"/>
        </w:rPr>
        <w:t xml:space="preserve"> </w:t>
      </w:r>
      <w:r w:rsidRPr="00640D32">
        <w:rPr>
          <w:rFonts w:ascii="Times New Roman" w:eastAsia="Times New Roman" w:hAnsi="Times New Roman" w:cs="Times New Roman"/>
          <w:sz w:val="24"/>
          <w:szCs w:val="24"/>
          <w:lang w:eastAsia="bg-BG"/>
        </w:rPr>
        <w:t>Секретарят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1.организира изпълнението на решенията на настоятелството, включително решенията за изпълнението на бюджета;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организира текущата основна и допълнителна дейност;</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отговаря за работата на щатния и хонорувания персонал;</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представлява читалището за</w:t>
      </w:r>
      <w:r>
        <w:rPr>
          <w:rFonts w:ascii="Times New Roman" w:eastAsia="Times New Roman" w:hAnsi="Times New Roman" w:cs="Times New Roman"/>
          <w:sz w:val="24"/>
          <w:szCs w:val="24"/>
          <w:lang w:eastAsia="bg-BG"/>
        </w:rPr>
        <w:t>едно и поотделно с председателя,секретаря е член на настоятелството.</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Секретарят не може да е в роднински връзки с членовете на настоятелството и на проверителната комисия по права и по съребрена линия до четвърта степен, както и да бъде съпруг/съпруга на председателя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21. </w:t>
      </w:r>
      <w:r w:rsidRPr="00640D32">
        <w:rPr>
          <w:rFonts w:ascii="Times New Roman" w:eastAsia="Times New Roman" w:hAnsi="Times New Roman" w:cs="Times New Roman"/>
          <w:sz w:val="24"/>
          <w:szCs w:val="24"/>
          <w:lang w:eastAsia="bg-BG"/>
        </w:rPr>
        <w:t>(1) Проверителната комисия се състои най-малко от трима членове, избрани за срок до 3 години.</w:t>
      </w:r>
    </w:p>
    <w:p w:rsidR="009E1735" w:rsidRPr="00640D32" w:rsidRDefault="009E1735" w:rsidP="009E1735">
      <w:pPr>
        <w:spacing w:after="0" w:line="240" w:lineRule="auto"/>
        <w:ind w:firstLine="285"/>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(2) Членове на проверителната комисия не могат да бъдат лица, които са в трудово-правни отношения с читалището или са роднини на членове на настоятелството, на председателя или на секретаря по права линия, съпрузи, братя, сестри и роднини по сватовство от първа степен.</w:t>
      </w:r>
    </w:p>
    <w:p w:rsidR="009E1735" w:rsidRPr="00640D32" w:rsidRDefault="009E1735" w:rsidP="009E1735">
      <w:pPr>
        <w:spacing w:after="0" w:line="240" w:lineRule="auto"/>
        <w:ind w:firstLine="285"/>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Проверителната комисия осъществява контрол върху дейността на настоятелството, председателя и секретаря на читалището по спазване на закона, устава и решенията на общото събрание.</w:t>
      </w:r>
    </w:p>
    <w:p w:rsidR="009E1735" w:rsidRPr="00640D32" w:rsidRDefault="009E1735" w:rsidP="009E1735">
      <w:pPr>
        <w:spacing w:after="0" w:line="240" w:lineRule="auto"/>
        <w:ind w:firstLine="285"/>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(4) При констатирани нарушения проверителната комисия уведомява общото събрание на читалището, а при данни за извършено престъпление – и органите на прокуратурата. </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lastRenderedPageBreak/>
        <w:t>Чл. 22.</w:t>
      </w:r>
      <w:r w:rsidRPr="00640D32">
        <w:rPr>
          <w:rFonts w:ascii="Times New Roman" w:eastAsia="Times New Roman" w:hAnsi="Times New Roman" w:cs="Times New Roman"/>
          <w:sz w:val="24"/>
          <w:szCs w:val="24"/>
          <w:lang w:eastAsia="bg-BG"/>
        </w:rPr>
        <w:t xml:space="preserve"> Не могат да бъдат избирани за членове на настоятелството и на проверителната комисия, и за секретари, лица които са осъждани на лишаване от свобода за умишлени престъпления от общ характер.</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23.</w:t>
      </w:r>
      <w:r w:rsidRPr="00640D32">
        <w:rPr>
          <w:rFonts w:ascii="Times New Roman" w:eastAsia="Times New Roman" w:hAnsi="Times New Roman" w:cs="Times New Roman"/>
          <w:sz w:val="24"/>
          <w:szCs w:val="24"/>
          <w:lang w:eastAsia="bg-BG"/>
        </w:rPr>
        <w:t xml:space="preserve"> (1) Членовете на настоятелството, включително председателят и секретарят, подават декларации за липса на конфликт на интереси и че не са „свързани лица” по смисъла на § 1 от ДР на Закона за предотвратяване и разкриване на конфликт на интереси, по реда и при условията на същия. </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2.Когато поради смърт,трайна физическа невъзможност или подавани на оставка ,председателя на читалището престане да изпълнява задълженията си,или когато поради същите причини настоятелството или проверителната комисия останат с по-малко членове от предвидените в срок от два месеца общото събрание избира нов председател или попълва състава на съответния орган.</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(3</w:t>
      </w:r>
      <w:r w:rsidRPr="00640D32">
        <w:rPr>
          <w:rFonts w:ascii="Times New Roman" w:eastAsia="Times New Roman" w:hAnsi="Times New Roman" w:cs="Times New Roman"/>
          <w:sz w:val="24"/>
          <w:szCs w:val="24"/>
          <w:lang w:eastAsia="bg-BG"/>
        </w:rPr>
        <w:t>) Декларациите се обявяват на интернет страницата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       </w:t>
      </w: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u w:val="single"/>
          <w:lang w:eastAsia="bg-BG"/>
        </w:rPr>
        <w:t>V. ГЛАВА ПЕТА. ИМУЩЕСТВО И ФИНАНСИРАНЕ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24. </w:t>
      </w:r>
      <w:r w:rsidRPr="00640D32">
        <w:rPr>
          <w:rFonts w:ascii="Times New Roman" w:eastAsia="Times New Roman" w:hAnsi="Times New Roman" w:cs="Times New Roman"/>
          <w:sz w:val="24"/>
          <w:szCs w:val="24"/>
          <w:lang w:eastAsia="bg-BG"/>
        </w:rPr>
        <w:t>Имуществото на читалището се състои от право на собственост и от други вещни права, вземания, ценни книжа, други права и задължения.</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25. </w:t>
      </w:r>
      <w:r w:rsidRPr="00640D32">
        <w:rPr>
          <w:rFonts w:ascii="Times New Roman" w:eastAsia="Times New Roman" w:hAnsi="Times New Roman" w:cs="Times New Roman"/>
          <w:sz w:val="24"/>
          <w:szCs w:val="24"/>
          <w:lang w:eastAsia="bg-BG"/>
        </w:rPr>
        <w:t>Читалището набира средства от следните източници: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1.членски внос;</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културно-просветна и информационна дейност;</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субсидия от държавния и общинските бюджети;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наеми от движимо и недвижимо имущество;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5. дарения и завещания;</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 други приходи включително от нестопанска дейност.</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26. </w:t>
      </w:r>
      <w:r w:rsidRPr="00640D32">
        <w:rPr>
          <w:rFonts w:ascii="Times New Roman" w:eastAsia="Times New Roman" w:hAnsi="Times New Roman" w:cs="Times New Roman"/>
          <w:sz w:val="24"/>
          <w:szCs w:val="24"/>
          <w:lang w:eastAsia="bg-BG"/>
        </w:rPr>
        <w:t>(1) Читалищното настоятелство изготвя годишния отчет за приходите и разходите, който се приема от общото събрание.</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(2) Отчетът за изразходваните от бюджета средства се представя в общината ежегодно.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27 </w:t>
      </w:r>
      <w:r w:rsidRPr="00640D32">
        <w:rPr>
          <w:rFonts w:ascii="Times New Roman" w:eastAsia="Times New Roman" w:hAnsi="Times New Roman" w:cs="Times New Roman"/>
          <w:sz w:val="24"/>
          <w:szCs w:val="24"/>
          <w:lang w:eastAsia="bg-BG"/>
        </w:rPr>
        <w:t>(1)</w:t>
      </w:r>
      <w:r w:rsidRPr="00640D32">
        <w:rPr>
          <w:rFonts w:ascii="Times New Roman" w:eastAsia="Times New Roman" w:hAnsi="Times New Roman" w:cs="Times New Roman"/>
          <w:b/>
          <w:bCs/>
          <w:sz w:val="24"/>
          <w:szCs w:val="24"/>
          <w:lang w:eastAsia="bg-BG"/>
        </w:rPr>
        <w:t xml:space="preserve"> </w:t>
      </w:r>
      <w:r w:rsidRPr="00640D32">
        <w:rPr>
          <w:rFonts w:ascii="Times New Roman" w:eastAsia="Times New Roman" w:hAnsi="Times New Roman" w:cs="Times New Roman"/>
          <w:sz w:val="24"/>
          <w:szCs w:val="24"/>
          <w:lang w:eastAsia="bg-BG"/>
        </w:rPr>
        <w:t xml:space="preserve">Председателят на читалището ежегодно в срок до </w:t>
      </w:r>
      <w:r>
        <w:rPr>
          <w:rFonts w:ascii="Times New Roman" w:eastAsia="Times New Roman" w:hAnsi="Times New Roman" w:cs="Times New Roman"/>
          <w:sz w:val="24"/>
          <w:szCs w:val="24"/>
          <w:lang w:eastAsia="bg-BG"/>
        </w:rPr>
        <w:t xml:space="preserve">10 ноември </w:t>
      </w:r>
      <w:r w:rsidRPr="00640D32">
        <w:rPr>
          <w:rFonts w:ascii="Times New Roman" w:eastAsia="Times New Roman" w:hAnsi="Times New Roman" w:cs="Times New Roman"/>
          <w:sz w:val="24"/>
          <w:szCs w:val="24"/>
          <w:lang w:eastAsia="bg-BG"/>
        </w:rPr>
        <w:t>е длъжен да представи на кмета на общината предложение  за дейността на читалището през следващата година.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 xml:space="preserve">            (2) Председателят на читалището представя ежегодно до </w:t>
      </w:r>
      <w:r>
        <w:rPr>
          <w:rFonts w:ascii="Times New Roman" w:eastAsia="Times New Roman" w:hAnsi="Times New Roman" w:cs="Times New Roman"/>
          <w:sz w:val="24"/>
          <w:szCs w:val="24"/>
          <w:lang w:eastAsia="bg-BG"/>
        </w:rPr>
        <w:t xml:space="preserve">31 март </w:t>
      </w:r>
      <w:r w:rsidRPr="00640D32">
        <w:rPr>
          <w:rFonts w:ascii="Times New Roman" w:eastAsia="Times New Roman" w:hAnsi="Times New Roman" w:cs="Times New Roman"/>
          <w:sz w:val="24"/>
          <w:szCs w:val="24"/>
          <w:lang w:eastAsia="bg-BG"/>
        </w:rPr>
        <w:t>пре</w:t>
      </w:r>
      <w:r>
        <w:rPr>
          <w:rFonts w:ascii="Times New Roman" w:eastAsia="Times New Roman" w:hAnsi="Times New Roman" w:cs="Times New Roman"/>
          <w:sz w:val="24"/>
          <w:szCs w:val="24"/>
          <w:lang w:eastAsia="bg-BG"/>
        </w:rPr>
        <w:t xml:space="preserve">д кмета на </w:t>
      </w:r>
      <w:r w:rsidRPr="00640D32">
        <w:rPr>
          <w:rFonts w:ascii="Times New Roman" w:eastAsia="Times New Roman" w:hAnsi="Times New Roman" w:cs="Times New Roman"/>
          <w:sz w:val="24"/>
          <w:szCs w:val="24"/>
          <w:lang w:eastAsia="bg-BG"/>
        </w:rPr>
        <w:t>общината и общинския съвет доклад за осъществените дейности в изпълнение на програмата и за изразходваните от бюджета средства през предходната година.</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u w:val="single"/>
          <w:lang w:eastAsia="bg-BG"/>
        </w:rPr>
        <w:t>VІ. ГЛАВА ШЕСТА. ПРЕКРАТЯВАНЕ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28.</w:t>
      </w:r>
      <w:r w:rsidRPr="00640D32">
        <w:rPr>
          <w:rFonts w:ascii="Times New Roman" w:eastAsia="Times New Roman" w:hAnsi="Times New Roman" w:cs="Times New Roman"/>
          <w:sz w:val="24"/>
          <w:szCs w:val="24"/>
          <w:lang w:eastAsia="bg-BG"/>
        </w:rPr>
        <w:t>(1)</w:t>
      </w:r>
      <w:r w:rsidRPr="00640D32">
        <w:rPr>
          <w:rFonts w:ascii="Times New Roman" w:eastAsia="Times New Roman" w:hAnsi="Times New Roman" w:cs="Times New Roman"/>
          <w:b/>
          <w:bCs/>
          <w:sz w:val="24"/>
          <w:szCs w:val="24"/>
          <w:lang w:eastAsia="bg-BG"/>
        </w:rPr>
        <w:t xml:space="preserve"> </w:t>
      </w:r>
      <w:r w:rsidRPr="00640D32">
        <w:rPr>
          <w:rFonts w:ascii="Times New Roman" w:eastAsia="Times New Roman" w:hAnsi="Times New Roman" w:cs="Times New Roman"/>
          <w:sz w:val="24"/>
          <w:szCs w:val="24"/>
          <w:lang w:eastAsia="bg-BG"/>
        </w:rPr>
        <w:t>Читалището може да бъде прекратено по решение на общото събрание, вписано в регистъра на окръжния съд. То може да бъде прекратено с ликвидация или по решение на окръжния съд, ако: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1. дейността му противоречи на закона, устава и добрите нрави;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имуществото му не се използва според целите и предмета на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е налице трайна невъзможност читалището да действа или не развива дейност за период от две години;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не е учредено по законния ред;</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lastRenderedPageBreak/>
        <w:t>5. е обявено в несъстоятелност.</w:t>
      </w:r>
    </w:p>
    <w:p w:rsidR="009E1735" w:rsidRPr="00640D32" w:rsidRDefault="009E1735" w:rsidP="009E1735">
      <w:pPr>
        <w:spacing w:after="0" w:line="240" w:lineRule="auto"/>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29.</w:t>
      </w:r>
      <w:r w:rsidRPr="00640D32">
        <w:rPr>
          <w:rFonts w:ascii="Times New Roman" w:eastAsia="Times New Roman" w:hAnsi="Times New Roman" w:cs="Times New Roman"/>
          <w:sz w:val="24"/>
          <w:szCs w:val="24"/>
          <w:lang w:eastAsia="bg-BG"/>
        </w:rPr>
        <w:t xml:space="preserve"> (1) Разпределянето на останалото след удовлетворяването на кредиторите имущество се решава съгласно този устав, доколкото в закон не е предвидено друго. Ако решение не е било взето до прекратяването, то се взема от ликвидатора на читалището.</w:t>
      </w:r>
    </w:p>
    <w:p w:rsidR="009E1735" w:rsidRPr="00640D32" w:rsidRDefault="009E1735" w:rsidP="009E1735">
      <w:pPr>
        <w:spacing w:after="0" w:line="240" w:lineRule="auto"/>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(2) Ако не съществуват лица по ал. 1 или ако те не са определяеми, имуществото преминава върху общината по седалището на читалището. Общината е длъжна да използва полученото имущество за дейност, възможно най-близка до целта на прекратеното читалище.</w:t>
      </w:r>
    </w:p>
    <w:p w:rsidR="009E1735" w:rsidRPr="00640D32" w:rsidRDefault="009E1735" w:rsidP="009E1735">
      <w:pPr>
        <w:spacing w:after="0" w:line="240" w:lineRule="auto"/>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(3) Имуществото по предходните алинеи не може да се разпределя, продава или по какъвто и да било начин да се прехвърля на ликвидатор, назначен извън кръга на лицата по ал. 2, с изключение на дължимото им възнаграждение.</w:t>
      </w:r>
    </w:p>
    <w:p w:rsidR="009E1735" w:rsidRPr="00640D32" w:rsidRDefault="009E1735" w:rsidP="009E1735">
      <w:pPr>
        <w:spacing w:line="240" w:lineRule="auto"/>
        <w:rPr>
          <w:rFonts w:ascii="Times New Roman" w:eastAsia="Times New Roman" w:hAnsi="Times New Roman" w:cs="Times New Roman"/>
          <w:sz w:val="24"/>
          <w:szCs w:val="24"/>
          <w:lang w:eastAsia="bg-BG"/>
        </w:rPr>
      </w:pPr>
      <w:r w:rsidRPr="00640D32">
        <w:rPr>
          <w:rFonts w:ascii="Times New Roman" w:eastAsia="Times New Roman" w:hAnsi="Times New Roman" w:cs="Times New Roman"/>
          <w:sz w:val="24"/>
          <w:szCs w:val="24"/>
          <w:lang w:eastAsia="bg-BG"/>
        </w:rPr>
        <w:t>(4) Лицата, придобили имущество в резултат на извършената ликвидация по ал. 1-3, отговарят за задълженията на читалище до размера на придобитото.</w:t>
      </w:r>
    </w:p>
    <w:p w:rsidR="009E1735" w:rsidRPr="00640D32" w:rsidRDefault="009E1735" w:rsidP="009E1735">
      <w:pPr>
        <w:spacing w:after="0" w:line="240" w:lineRule="auto"/>
        <w:jc w:val="center"/>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u w:val="single"/>
          <w:lang w:eastAsia="bg-BG"/>
        </w:rPr>
        <w:t>VІІ. ГЛАВА СЕДМА. ЗАКЛЮЧИТЕЛНИ РАЗПОРЕДБИ.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30.</w:t>
      </w:r>
      <w:r w:rsidRPr="00640D32">
        <w:rPr>
          <w:rFonts w:ascii="Times New Roman" w:eastAsia="Times New Roman" w:hAnsi="Times New Roman" w:cs="Times New Roman"/>
          <w:sz w:val="24"/>
          <w:szCs w:val="24"/>
          <w:lang w:eastAsia="bg-BG"/>
        </w:rPr>
        <w:t xml:space="preserve"> Читалището има свой кръгъл печат с надпис</w:t>
      </w:r>
      <w:r>
        <w:rPr>
          <w:rFonts w:ascii="Times New Roman" w:eastAsia="Times New Roman" w:hAnsi="Times New Roman" w:cs="Times New Roman"/>
          <w:sz w:val="24"/>
          <w:szCs w:val="24"/>
          <w:lang w:eastAsia="bg-BG"/>
        </w:rPr>
        <w:t xml:space="preserve"> Народно читалище, Просвета1928,,</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31.</w:t>
      </w:r>
      <w:r>
        <w:rPr>
          <w:rFonts w:ascii="Times New Roman" w:eastAsia="Times New Roman" w:hAnsi="Times New Roman" w:cs="Times New Roman"/>
          <w:sz w:val="24"/>
          <w:szCs w:val="24"/>
          <w:lang w:eastAsia="bg-BG"/>
        </w:rPr>
        <w:t xml:space="preserve"> Празник на читалището е 3 март.</w:t>
      </w:r>
    </w:p>
    <w:p w:rsidR="009E1735" w:rsidRPr="006D3571"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 xml:space="preserve">Чл. 32. </w:t>
      </w:r>
      <w:r w:rsidRPr="00640D32">
        <w:rPr>
          <w:rFonts w:ascii="Times New Roman" w:eastAsia="Times New Roman" w:hAnsi="Times New Roman" w:cs="Times New Roman"/>
          <w:sz w:val="24"/>
          <w:szCs w:val="24"/>
          <w:lang w:eastAsia="bg-BG"/>
        </w:rPr>
        <w:t>Настоящият устав е изменен и допълнен на основание Законът за народните читалища (изм. Д.В.бр.42 от 05 юни 2009 г.) и е приет на</w:t>
      </w:r>
      <w:r>
        <w:rPr>
          <w:rFonts w:ascii="Times New Roman" w:eastAsia="Times New Roman" w:hAnsi="Times New Roman" w:cs="Times New Roman"/>
          <w:sz w:val="24"/>
          <w:szCs w:val="24"/>
          <w:lang w:eastAsia="bg-BG"/>
        </w:rPr>
        <w:t xml:space="preserve"> Общо събрание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r w:rsidRPr="00640D32">
        <w:rPr>
          <w:rFonts w:ascii="Times New Roman" w:eastAsia="Times New Roman" w:hAnsi="Times New Roman" w:cs="Times New Roman"/>
          <w:b/>
          <w:bCs/>
          <w:sz w:val="24"/>
          <w:szCs w:val="24"/>
          <w:lang w:eastAsia="bg-BG"/>
        </w:rPr>
        <w:t>Чл. 33</w:t>
      </w:r>
      <w:r w:rsidRPr="00640D32">
        <w:rPr>
          <w:rFonts w:ascii="Times New Roman" w:eastAsia="Times New Roman" w:hAnsi="Times New Roman" w:cs="Times New Roman"/>
          <w:sz w:val="24"/>
          <w:szCs w:val="24"/>
          <w:lang w:eastAsia="bg-BG"/>
        </w:rPr>
        <w:t>. За всички неуредени в този устав отношения се прилага Законът за народните читалища, Законът за юридическите лица с нестопанска цел и действащите в страната нормативни документи.</w:t>
      </w: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Pr="00640D32" w:rsidRDefault="009E1735" w:rsidP="009E1735">
      <w:pPr>
        <w:spacing w:after="0" w:line="240" w:lineRule="auto"/>
        <w:jc w:val="both"/>
        <w:rPr>
          <w:rFonts w:ascii="Times New Roman" w:eastAsia="Times New Roman" w:hAnsi="Times New Roman" w:cs="Times New Roman"/>
          <w:sz w:val="24"/>
          <w:szCs w:val="24"/>
          <w:lang w:eastAsia="bg-BG"/>
        </w:rPr>
      </w:pPr>
    </w:p>
    <w:p w:rsidR="009E1735" w:rsidRDefault="009E1735" w:rsidP="009E1735"/>
    <w:p w:rsidR="00D304E1" w:rsidRDefault="00D304E1">
      <w:pPr>
        <w:rPr>
          <w:sz w:val="36"/>
          <w:szCs w:val="36"/>
        </w:rPr>
      </w:pPr>
    </w:p>
    <w:p w:rsidR="00D304E1" w:rsidRDefault="00D304E1">
      <w:pPr>
        <w:rPr>
          <w:sz w:val="36"/>
          <w:szCs w:val="36"/>
        </w:rPr>
      </w:pPr>
    </w:p>
    <w:p w:rsidR="00D304E1" w:rsidRDefault="00D304E1">
      <w:pPr>
        <w:rPr>
          <w:sz w:val="36"/>
          <w:szCs w:val="36"/>
        </w:rPr>
      </w:pPr>
    </w:p>
    <w:p w:rsidR="00572A9B" w:rsidRDefault="00572A9B">
      <w:pPr>
        <w:rPr>
          <w:sz w:val="36"/>
          <w:szCs w:val="36"/>
        </w:rPr>
      </w:pPr>
    </w:p>
    <w:p w:rsidR="00572A9B" w:rsidRDefault="00572A9B">
      <w:pPr>
        <w:rPr>
          <w:sz w:val="36"/>
          <w:szCs w:val="36"/>
        </w:rPr>
      </w:pPr>
    </w:p>
    <w:p w:rsidR="00073A71" w:rsidRDefault="00073A71">
      <w:pPr>
        <w:rPr>
          <w:sz w:val="36"/>
          <w:szCs w:val="36"/>
        </w:rPr>
      </w:pPr>
    </w:p>
    <w:p w:rsidR="00073A71" w:rsidRDefault="00073A71">
      <w:pPr>
        <w:rPr>
          <w:sz w:val="36"/>
          <w:szCs w:val="36"/>
        </w:rPr>
      </w:pPr>
    </w:p>
    <w:p w:rsidR="00073A71" w:rsidRDefault="00073A71">
      <w:pPr>
        <w:rPr>
          <w:sz w:val="36"/>
          <w:szCs w:val="36"/>
        </w:rPr>
      </w:pPr>
    </w:p>
    <w:p w:rsidR="00073A71" w:rsidRDefault="00073A71">
      <w:pPr>
        <w:rPr>
          <w:sz w:val="36"/>
          <w:szCs w:val="36"/>
        </w:rPr>
      </w:pPr>
    </w:p>
    <w:p w:rsidR="00073A71" w:rsidRDefault="00377205">
      <w:pPr>
        <w:rPr>
          <w:sz w:val="36"/>
          <w:szCs w:val="36"/>
        </w:rPr>
      </w:pPr>
      <w:r>
        <w:rPr>
          <w:sz w:val="36"/>
          <w:szCs w:val="36"/>
        </w:rPr>
        <w:lastRenderedPageBreak/>
        <w:t>5.</w:t>
      </w:r>
      <w:r w:rsidR="00073A71">
        <w:rPr>
          <w:sz w:val="36"/>
          <w:szCs w:val="36"/>
        </w:rPr>
        <w:t>СНИМКИ:</w:t>
      </w:r>
    </w:p>
    <w:p w:rsidR="009939E4" w:rsidRDefault="009939E4">
      <w:pPr>
        <w:rPr>
          <w:sz w:val="36"/>
          <w:szCs w:val="36"/>
        </w:rPr>
      </w:pPr>
    </w:p>
    <w:p w:rsidR="00B96B58" w:rsidRDefault="009A46F2">
      <w:pPr>
        <w:rPr>
          <w:sz w:val="36"/>
          <w:szCs w:val="36"/>
        </w:rPr>
      </w:pPr>
      <w:r>
        <w:rPr>
          <w:noProof/>
          <w:sz w:val="36"/>
          <w:szCs w:val="36"/>
          <w:lang w:val="en-US"/>
        </w:rPr>
        <w:drawing>
          <wp:inline distT="0" distB="0" distL="0" distR="0">
            <wp:extent cx="5760720" cy="3240405"/>
            <wp:effectExtent l="19050" t="0" r="0" b="0"/>
            <wp:docPr id="3" name="Картина 3" descr="C:\Users\Anjela\Pictures\трифоновден2019г\IMG_20190201_11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jela\Pictures\трифоновден2019г\IMG_20190201_115259.jpg"/>
                    <pic:cNvPicPr>
                      <a:picLocks noChangeAspect="1" noChangeArrowheads="1"/>
                    </pic:cNvPicPr>
                  </pic:nvPicPr>
                  <pic:blipFill>
                    <a:blip r:embed="rId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B96B58" w:rsidRPr="00572A9B" w:rsidRDefault="00B96B58">
      <w:pPr>
        <w:rPr>
          <w:sz w:val="36"/>
          <w:szCs w:val="36"/>
        </w:rPr>
      </w:pPr>
      <w:r w:rsidRPr="00B96B58">
        <w:rPr>
          <w:noProof/>
          <w:sz w:val="36"/>
          <w:szCs w:val="36"/>
          <w:lang w:eastAsia="bg-BG"/>
        </w:rPr>
        <w:lastRenderedPageBreak/>
        <w:t xml:space="preserve"> </w:t>
      </w:r>
      <w:r w:rsidR="009A46F2">
        <w:rPr>
          <w:noProof/>
          <w:sz w:val="36"/>
          <w:szCs w:val="36"/>
          <w:lang w:val="en-US"/>
        </w:rPr>
        <w:drawing>
          <wp:inline distT="0" distB="0" distL="0" distR="0">
            <wp:extent cx="5760720" cy="4320540"/>
            <wp:effectExtent l="19050" t="0" r="0" b="0"/>
            <wp:docPr id="2" name="Картина 2" descr="C:\Users\Anjela\Pictures\3март 2019гг\53088152_1123127074523734_384069640046772224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ela\Pictures\3март 2019гг\53088152_1123127074523734_3840696400467722240_n (1).jpg"/>
                    <pic:cNvPicPr>
                      <a:picLocks noChangeAspect="1" noChangeArrowheads="1"/>
                    </pic:cNvPicPr>
                  </pic:nvPicPr>
                  <pic:blipFill>
                    <a:blip r:embed="rId7"/>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009A46F2">
        <w:rPr>
          <w:noProof/>
          <w:sz w:val="36"/>
          <w:szCs w:val="36"/>
          <w:lang w:val="en-US"/>
        </w:rPr>
        <w:lastRenderedPageBreak/>
        <w:drawing>
          <wp:inline distT="0" distB="0" distL="0" distR="0">
            <wp:extent cx="5760720" cy="4319696"/>
            <wp:effectExtent l="19050" t="0" r="0" b="0"/>
            <wp:docPr id="4" name="Картина 4" descr="C:\Users\Anjela\Pictures\лазаруване2019г\IMG_20190420_09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jela\Pictures\лазаруване2019г\IMG_20190420_090933.jpg"/>
                    <pic:cNvPicPr>
                      <a:picLocks noChangeAspect="1" noChangeArrowheads="1"/>
                    </pic:cNvPicPr>
                  </pic:nvPicPr>
                  <pic:blipFill>
                    <a:blip r:embed="rId8" cstate="print"/>
                    <a:srcRect/>
                    <a:stretch>
                      <a:fillRect/>
                    </a:stretch>
                  </pic:blipFill>
                  <pic:spPr bwMode="auto">
                    <a:xfrm>
                      <a:off x="0" y="0"/>
                      <a:ext cx="5760720" cy="4319696"/>
                    </a:xfrm>
                    <a:prstGeom prst="rect">
                      <a:avLst/>
                    </a:prstGeom>
                    <a:noFill/>
                    <a:ln w="9525">
                      <a:noFill/>
                      <a:miter lim="800000"/>
                      <a:headEnd/>
                      <a:tailEnd/>
                    </a:ln>
                  </pic:spPr>
                </pic:pic>
              </a:graphicData>
            </a:graphic>
          </wp:inline>
        </w:drawing>
      </w:r>
      <w:r w:rsidR="009A46F2">
        <w:rPr>
          <w:noProof/>
          <w:sz w:val="36"/>
          <w:szCs w:val="36"/>
          <w:lang w:val="en-US"/>
        </w:rPr>
        <w:drawing>
          <wp:inline distT="0" distB="0" distL="0" distR="0">
            <wp:extent cx="5760720" cy="4320540"/>
            <wp:effectExtent l="19050" t="0" r="0" b="0"/>
            <wp:docPr id="1" name="Картина 1" descr="C:\Users\Anjela\Pictures\3март 2019гг\53262050_1245309452290736_1725217547382423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ela\Pictures\3март 2019гг\53262050_1245309452290736_1725217547382423552_n.jpg"/>
                    <pic:cNvPicPr>
                      <a:picLocks noChangeAspect="1" noChangeArrowheads="1"/>
                    </pic:cNvPicPr>
                  </pic:nvPicPr>
                  <pic:blipFill>
                    <a:blip r:embed="rId9"/>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sectPr w:rsidR="00B96B58" w:rsidRPr="00572A9B" w:rsidSect="0055749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616AB"/>
    <w:multiLevelType w:val="hybridMultilevel"/>
    <w:tmpl w:val="692046C6"/>
    <w:lvl w:ilvl="0" w:tplc="0818E5D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
    <w:nsid w:val="19910102"/>
    <w:multiLevelType w:val="hybridMultilevel"/>
    <w:tmpl w:val="428424A8"/>
    <w:lvl w:ilvl="0" w:tplc="0402000B">
      <w:start w:val="1"/>
      <w:numFmt w:val="bullet"/>
      <w:lvlText w:val=""/>
      <w:lvlJc w:val="left"/>
      <w:pPr>
        <w:tabs>
          <w:tab w:val="num" w:pos="1080"/>
        </w:tabs>
        <w:ind w:left="108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
    <w:nsid w:val="1AC94106"/>
    <w:multiLevelType w:val="hybridMultilevel"/>
    <w:tmpl w:val="694AA134"/>
    <w:lvl w:ilvl="0" w:tplc="04020001">
      <w:start w:val="1"/>
      <w:numFmt w:val="bullet"/>
      <w:lvlText w:val=""/>
      <w:lvlJc w:val="left"/>
      <w:pPr>
        <w:ind w:left="144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3">
    <w:nsid w:val="209C3C82"/>
    <w:multiLevelType w:val="hybridMultilevel"/>
    <w:tmpl w:val="532ADD84"/>
    <w:lvl w:ilvl="0" w:tplc="0402000B">
      <w:start w:val="1"/>
      <w:numFmt w:val="bullet"/>
      <w:lvlText w:val=""/>
      <w:lvlJc w:val="left"/>
      <w:pPr>
        <w:tabs>
          <w:tab w:val="num" w:pos="1080"/>
        </w:tabs>
        <w:ind w:left="108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4">
    <w:nsid w:val="25711979"/>
    <w:multiLevelType w:val="hybridMultilevel"/>
    <w:tmpl w:val="962C9640"/>
    <w:lvl w:ilvl="0" w:tplc="4A62EE88">
      <w:start w:val="2"/>
      <w:numFmt w:val="bullet"/>
      <w:lvlText w:val="-"/>
      <w:lvlJc w:val="left"/>
      <w:pPr>
        <w:tabs>
          <w:tab w:val="num" w:pos="660"/>
        </w:tabs>
        <w:ind w:left="660"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5">
    <w:nsid w:val="2A094B51"/>
    <w:multiLevelType w:val="hybridMultilevel"/>
    <w:tmpl w:val="51C0AC3E"/>
    <w:lvl w:ilvl="0" w:tplc="13283C28">
      <w:start w:val="1"/>
      <w:numFmt w:val="decimal"/>
      <w:lvlText w:val="%1."/>
      <w:lvlJc w:val="left"/>
      <w:pPr>
        <w:tabs>
          <w:tab w:val="num" w:pos="660"/>
        </w:tabs>
        <w:ind w:left="660" w:hanging="360"/>
      </w:pPr>
    </w:lvl>
    <w:lvl w:ilvl="1" w:tplc="0402000B">
      <w:start w:val="1"/>
      <w:numFmt w:val="bullet"/>
      <w:lvlText w:val=""/>
      <w:lvlJc w:val="left"/>
      <w:pPr>
        <w:tabs>
          <w:tab w:val="num" w:pos="1380"/>
        </w:tabs>
        <w:ind w:left="1380" w:hanging="360"/>
      </w:pPr>
      <w:rPr>
        <w:rFonts w:ascii="Wingdings" w:hAnsi="Wingdings" w:hint="default"/>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6">
    <w:nsid w:val="32D0153E"/>
    <w:multiLevelType w:val="hybridMultilevel"/>
    <w:tmpl w:val="610EF246"/>
    <w:lvl w:ilvl="0" w:tplc="0402000B">
      <w:start w:val="1"/>
      <w:numFmt w:val="bullet"/>
      <w:lvlText w:val=""/>
      <w:lvlJc w:val="left"/>
      <w:pPr>
        <w:tabs>
          <w:tab w:val="num" w:pos="1020"/>
        </w:tabs>
        <w:ind w:left="102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7">
    <w:nsid w:val="37980F95"/>
    <w:multiLevelType w:val="hybridMultilevel"/>
    <w:tmpl w:val="9D5C579A"/>
    <w:lvl w:ilvl="0" w:tplc="0402000F">
      <w:start w:val="1"/>
      <w:numFmt w:val="decimal"/>
      <w:lvlText w:val="%1."/>
      <w:lvlJc w:val="left"/>
      <w:pPr>
        <w:tabs>
          <w:tab w:val="num" w:pos="720"/>
        </w:tabs>
        <w:ind w:left="720" w:hanging="360"/>
      </w:pPr>
    </w:lvl>
    <w:lvl w:ilvl="1" w:tplc="04020009">
      <w:start w:val="1"/>
      <w:numFmt w:val="bullet"/>
      <w:lvlText w:val=""/>
      <w:lvlJc w:val="left"/>
      <w:pPr>
        <w:tabs>
          <w:tab w:val="num" w:pos="1440"/>
        </w:tabs>
        <w:ind w:left="1440" w:hanging="360"/>
      </w:pPr>
      <w:rPr>
        <w:rFonts w:ascii="Wingdings" w:hAnsi="Wingdings" w:hint="default"/>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8">
    <w:nsid w:val="469C238C"/>
    <w:multiLevelType w:val="hybridMultilevel"/>
    <w:tmpl w:val="E80C92E8"/>
    <w:lvl w:ilvl="0" w:tplc="0402000B">
      <w:start w:val="1"/>
      <w:numFmt w:val="bullet"/>
      <w:lvlText w:val=""/>
      <w:lvlJc w:val="left"/>
      <w:pPr>
        <w:tabs>
          <w:tab w:val="num" w:pos="1020"/>
        </w:tabs>
        <w:ind w:left="102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9">
    <w:nsid w:val="48581AF0"/>
    <w:multiLevelType w:val="hybridMultilevel"/>
    <w:tmpl w:val="687A9498"/>
    <w:lvl w:ilvl="0" w:tplc="C1E27816">
      <w:numFmt w:val="bullet"/>
      <w:lvlText w:val="-"/>
      <w:lvlJc w:val="left"/>
      <w:pPr>
        <w:tabs>
          <w:tab w:val="num" w:pos="435"/>
        </w:tabs>
        <w:ind w:left="435"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0">
    <w:nsid w:val="66BA3DB2"/>
    <w:multiLevelType w:val="hybridMultilevel"/>
    <w:tmpl w:val="1EC25846"/>
    <w:lvl w:ilvl="0" w:tplc="0402000B">
      <w:start w:val="1"/>
      <w:numFmt w:val="bullet"/>
      <w:lvlText w:val=""/>
      <w:lvlJc w:val="left"/>
      <w:pPr>
        <w:tabs>
          <w:tab w:val="num" w:pos="1080"/>
        </w:tabs>
        <w:ind w:left="1080" w:hanging="360"/>
      </w:pPr>
      <w:rPr>
        <w:rFonts w:ascii="Wingdings" w:hAnsi="Wingdings" w:hint="default"/>
      </w:rPr>
    </w:lvl>
    <w:lvl w:ilvl="1" w:tplc="04020005">
      <w:start w:val="1"/>
      <w:numFmt w:val="bullet"/>
      <w:lvlText w:val=""/>
      <w:lvlJc w:val="left"/>
      <w:pPr>
        <w:tabs>
          <w:tab w:val="num" w:pos="1800"/>
        </w:tabs>
        <w:ind w:left="1800" w:hanging="360"/>
      </w:pPr>
      <w:rPr>
        <w:rFonts w:ascii="Wingdings" w:hAnsi="Wingdings" w:hint="default"/>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91316"/>
    <w:rsid w:val="00033587"/>
    <w:rsid w:val="00073A71"/>
    <w:rsid w:val="001D13CB"/>
    <w:rsid w:val="001D3059"/>
    <w:rsid w:val="0020733D"/>
    <w:rsid w:val="00241DA0"/>
    <w:rsid w:val="002434C0"/>
    <w:rsid w:val="0026133A"/>
    <w:rsid w:val="00294467"/>
    <w:rsid w:val="00377205"/>
    <w:rsid w:val="00433857"/>
    <w:rsid w:val="004604C8"/>
    <w:rsid w:val="0055749D"/>
    <w:rsid w:val="00572A9B"/>
    <w:rsid w:val="00624A55"/>
    <w:rsid w:val="00643A98"/>
    <w:rsid w:val="00644663"/>
    <w:rsid w:val="00696E1F"/>
    <w:rsid w:val="0070546C"/>
    <w:rsid w:val="00713482"/>
    <w:rsid w:val="00734A7C"/>
    <w:rsid w:val="00845CD8"/>
    <w:rsid w:val="00920140"/>
    <w:rsid w:val="009939E4"/>
    <w:rsid w:val="009A46F2"/>
    <w:rsid w:val="009E1735"/>
    <w:rsid w:val="00AC54D5"/>
    <w:rsid w:val="00B96B58"/>
    <w:rsid w:val="00C5387F"/>
    <w:rsid w:val="00CE24CA"/>
    <w:rsid w:val="00D304E1"/>
    <w:rsid w:val="00D3520D"/>
    <w:rsid w:val="00D77276"/>
    <w:rsid w:val="00DA4FE7"/>
    <w:rsid w:val="00E51ECA"/>
    <w:rsid w:val="00F432A8"/>
    <w:rsid w:val="00F91316"/>
    <w:rsid w:val="00FB7C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4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9E4"/>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9939E4"/>
    <w:rPr>
      <w:rFonts w:ascii="Tahoma" w:hAnsi="Tahoma" w:cs="Tahoma"/>
      <w:sz w:val="16"/>
      <w:szCs w:val="16"/>
    </w:rPr>
  </w:style>
  <w:style w:type="paragraph" w:styleId="a5">
    <w:name w:val="Normal (Web)"/>
    <w:basedOn w:val="a"/>
    <w:rsid w:val="00643A98"/>
    <w:pPr>
      <w:spacing w:after="300" w:line="324" w:lineRule="auto"/>
    </w:pPr>
    <w:rPr>
      <w:rFonts w:ascii="Times New Roman" w:eastAsia="Times New Roman" w:hAnsi="Times New Roman" w:cs="Times New Roman"/>
      <w:sz w:val="24"/>
      <w:szCs w:val="24"/>
      <w:lang w:eastAsia="bg-BG"/>
    </w:rPr>
  </w:style>
  <w:style w:type="character" w:styleId="a6">
    <w:name w:val="Hyperlink"/>
    <w:basedOn w:val="a0"/>
    <w:uiPriority w:val="99"/>
    <w:unhideWhenUsed/>
    <w:rsid w:val="0070546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prosveta1928_gamzovo@abv.b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5600</Words>
  <Characters>31922</Characters>
  <Application>Microsoft Office Word</Application>
  <DocSecurity>0</DocSecurity>
  <Lines>266</Lines>
  <Paragraphs>74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37448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Zvezda</dc:creator>
  <cp:lastModifiedBy>Anjela</cp:lastModifiedBy>
  <cp:revision>6</cp:revision>
  <dcterms:created xsi:type="dcterms:W3CDTF">2020-03-12T08:57:00Z</dcterms:created>
  <dcterms:modified xsi:type="dcterms:W3CDTF">2020-03-13T07:25:00Z</dcterms:modified>
</cp:coreProperties>
</file>